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84418" w14:textId="4D9549C6" w:rsidR="00B55E61" w:rsidRPr="006C0D6D" w:rsidRDefault="00266740" w:rsidP="00B42118">
      <w:pPr>
        <w:rPr>
          <w:rFonts w:cstheme="minorHAnsi"/>
        </w:rPr>
      </w:pPr>
      <w:r w:rsidRPr="006C0D6D">
        <w:rPr>
          <w:rFonts w:cstheme="minorHAnsi"/>
          <w:noProof/>
        </w:rPr>
        <mc:AlternateContent>
          <mc:Choice Requires="wps">
            <w:drawing>
              <wp:anchor distT="0" distB="0" distL="114300" distR="114300" simplePos="0" relativeHeight="251664384" behindDoc="1" locked="0" layoutInCell="1" allowOverlap="1" wp14:anchorId="7D6E513D" wp14:editId="13E8568E">
                <wp:simplePos x="0" y="0"/>
                <wp:positionH relativeFrom="column">
                  <wp:posOffset>1819274</wp:posOffset>
                </wp:positionH>
                <wp:positionV relativeFrom="paragraph">
                  <wp:posOffset>48260</wp:posOffset>
                </wp:positionV>
                <wp:extent cx="5053965" cy="9121140"/>
                <wp:effectExtent l="0" t="0" r="0" b="3810"/>
                <wp:wrapNone/>
                <wp:docPr id="18" name="Rectangle 18"/>
                <wp:cNvGraphicFramePr/>
                <a:graphic xmlns:a="http://schemas.openxmlformats.org/drawingml/2006/main">
                  <a:graphicData uri="http://schemas.microsoft.com/office/word/2010/wordprocessingShape">
                    <wps:wsp>
                      <wps:cNvSpPr/>
                      <wps:spPr>
                        <a:xfrm>
                          <a:off x="0" y="0"/>
                          <a:ext cx="5053965" cy="9121140"/>
                        </a:xfrm>
                        <a:prstGeom prst="rect">
                          <a:avLst/>
                        </a:prstGeom>
                        <a:solidFill>
                          <a:srgbClr val="8F9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06442" id="Rectangle 18" o:spid="_x0000_s1026" style="position:absolute;margin-left:143.25pt;margin-top:3.8pt;width:397.95pt;height:71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" fillcolor="#8f99ae" stroked="f" strokeweight="1pt"/>
            </w:pict>
          </mc:Fallback>
        </mc:AlternateContent>
      </w:r>
    </w:p>
    <w:p w14:paraId="5F9919D2" w14:textId="3E8DCFFE" w:rsidR="00B55E61" w:rsidRPr="006C0D6D" w:rsidRDefault="00B55E61" w:rsidP="00B42118">
      <w:pPr>
        <w:rPr>
          <w:rFonts w:cstheme="minorHAnsi"/>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8111"/>
      </w:tblGrid>
      <w:tr w:rsidR="005B5CBF" w:rsidRPr="006C0D6D" w14:paraId="149109D7" w14:textId="77777777" w:rsidTr="005D7B3F">
        <w:tc>
          <w:tcPr>
            <w:tcW w:w="2520" w:type="dxa"/>
          </w:tcPr>
          <w:p w14:paraId="0F80639C" w14:textId="21762094" w:rsidR="005B5CBF" w:rsidRPr="006C0D6D" w:rsidRDefault="005442B8" w:rsidP="00B42118">
            <w:pPr>
              <w:rPr>
                <w:rFonts w:cstheme="minorHAnsi"/>
              </w:rPr>
            </w:pPr>
            <w:r>
              <w:rPr>
                <w:rFonts w:cstheme="minorHAnsi"/>
                <w:noProof/>
              </w:rPr>
              <w:drawing>
                <wp:inline distT="0" distB="0" distL="0" distR="0" wp14:anchorId="4BCC8151" wp14:editId="131F0E0E">
                  <wp:extent cx="1570411" cy="923925"/>
                  <wp:effectExtent l="0" t="0" r="0" b="0"/>
                  <wp:docPr id="4" name="Picture 4"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CPE LOGO - G_M - 2_.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520" cy="936344"/>
                          </a:xfrm>
                          <a:prstGeom prst="rect">
                            <a:avLst/>
                          </a:prstGeom>
                        </pic:spPr>
                      </pic:pic>
                    </a:graphicData>
                  </a:graphic>
                </wp:inline>
              </w:drawing>
            </w:r>
          </w:p>
        </w:tc>
        <w:tc>
          <w:tcPr>
            <w:tcW w:w="8280" w:type="dxa"/>
          </w:tcPr>
          <w:p w14:paraId="4B7A14BD" w14:textId="008FFC4E" w:rsidR="005B5CBF" w:rsidRPr="005932CE" w:rsidRDefault="00E25358" w:rsidP="005D7B3F">
            <w:pPr>
              <w:jc w:val="center"/>
              <w:rPr>
                <w:rFonts w:eastAsia="Adobe Heiti Std R" w:cstheme="minorHAnsi"/>
                <w:b/>
                <w:color w:val="982649"/>
                <w:sz w:val="32"/>
                <w14:shadow w14:blurRad="50800" w14:dist="38100" w14:dir="2700000" w14:sx="100000" w14:sy="100000" w14:kx="0" w14:ky="0" w14:algn="tl">
                  <w14:srgbClr w14:val="000000">
                    <w14:alpha w14:val="60000"/>
                  </w14:srgbClr>
                </w14:shadow>
              </w:rPr>
            </w:pPr>
            <w:r w:rsidRPr="00E25358">
              <w:rPr>
                <w:rFonts w:eastAsia="Adobe Heiti Std R" w:cstheme="minorHAnsi"/>
                <w:b/>
                <w:noProof/>
                <w:color w:val="982649"/>
                <w:sz w:val="32"/>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66432" behindDoc="0" locked="0" layoutInCell="1" allowOverlap="1" wp14:anchorId="2ECEF00A" wp14:editId="75E40328">
                      <wp:simplePos x="0" y="0"/>
                      <wp:positionH relativeFrom="column">
                        <wp:posOffset>176530</wp:posOffset>
                      </wp:positionH>
                      <wp:positionV relativeFrom="paragraph">
                        <wp:posOffset>183515</wp:posOffset>
                      </wp:positionV>
                      <wp:extent cx="4791075"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04620"/>
                              </a:xfrm>
                              <a:prstGeom prst="rect">
                                <a:avLst/>
                              </a:prstGeom>
                              <a:solidFill>
                                <a:srgbClr val="8F99AE"/>
                              </a:solidFill>
                              <a:ln w="9525">
                                <a:noFill/>
                                <a:miter lim="800000"/>
                                <a:headEnd/>
                                <a:tailEnd/>
                              </a:ln>
                            </wps:spPr>
                            <wps:txbx>
                              <w:txbxContent>
                                <w:p w14:paraId="494F417C" w14:textId="425C49C2" w:rsidR="00E25358" w:rsidRPr="00E25358" w:rsidRDefault="00E25358" w:rsidP="00E25358">
                                  <w:pPr>
                                    <w:jc w:val="right"/>
                                    <w:rPr>
                                      <w:color w:val="982649"/>
                                      <w:sz w:val="40"/>
                                      <w:szCs w:val="40"/>
                                    </w:rPr>
                                  </w:pPr>
                                  <w:r w:rsidRPr="00E25358">
                                    <w:rPr>
                                      <w:color w:val="982649"/>
                                      <w:sz w:val="40"/>
                                      <w:szCs w:val="40"/>
                                    </w:rPr>
                                    <w:t>Center for Procurement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CEF00A" id="_x0000_t202" coordsize="21600,21600" o:spt="202" path="m,l,21600r21600,l21600,xe">
                      <v:stroke joinstyle="miter"/>
                      <v:path gradientshapeok="t" o:connecttype="rect"/>
                    </v:shapetype>
                    <v:shape id="Text Box 2" o:spid="_x0000_s1026" type="#_x0000_t202" style="position:absolute;left:0;text-align:left;margin-left:13.9pt;margin-top:14.45pt;width:377.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" fillcolor="#8f99ae" stroked="f">
                      <v:textbox style="mso-fit-shape-to-text:t">
                        <w:txbxContent>
                          <w:p w14:paraId="494F417C" w14:textId="425C49C2" w:rsidR="00E25358" w:rsidRPr="00E25358" w:rsidRDefault="00E25358" w:rsidP="00E25358">
                            <w:pPr>
                              <w:jc w:val="right"/>
                              <w:rPr>
                                <w:color w:val="982649"/>
                                <w:sz w:val="40"/>
                                <w:szCs w:val="40"/>
                              </w:rPr>
                            </w:pPr>
                            <w:r w:rsidRPr="00E25358">
                              <w:rPr>
                                <w:color w:val="982649"/>
                                <w:sz w:val="40"/>
                                <w:szCs w:val="40"/>
                              </w:rPr>
                              <w:t>Center for Procurement Excellence</w:t>
                            </w:r>
                          </w:p>
                        </w:txbxContent>
                      </v:textbox>
                      <w10:wrap type="square"/>
                    </v:shape>
                  </w:pict>
                </mc:Fallback>
              </mc:AlternateContent>
            </w:r>
          </w:p>
          <w:p w14:paraId="257A71ED" w14:textId="2A7B6D92" w:rsidR="00EA5A9C" w:rsidRPr="006C0D6D" w:rsidRDefault="00EA5A9C" w:rsidP="00B42118">
            <w:pPr>
              <w:jc w:val="right"/>
              <w:rPr>
                <w:rFonts w:eastAsia="Adobe Heiti Std R" w:cstheme="minorHAnsi"/>
                <w:b/>
                <w:color w:val="4C1324" w:themeColor="accent5" w:themeShade="80"/>
                <w:sz w:val="32"/>
                <w14:shadow w14:blurRad="50800" w14:dist="38100" w14:dir="2700000" w14:sx="100000" w14:sy="100000" w14:kx="0" w14:ky="0" w14:algn="tl">
                  <w14:srgbClr w14:val="000000">
                    <w14:alpha w14:val="60000"/>
                  </w14:srgbClr>
                </w14:shadow>
              </w:rPr>
            </w:pPr>
          </w:p>
          <w:p w14:paraId="65714DB6" w14:textId="46F60D37" w:rsidR="005B5CBF" w:rsidRPr="006C0D6D" w:rsidRDefault="00675240" w:rsidP="00B42118">
            <w:pPr>
              <w:jc w:val="right"/>
              <w:rPr>
                <w:rFonts w:eastAsia="Adobe Heiti Std R" w:cstheme="minorHAnsi"/>
                <w:b/>
                <w:color w:val="4B7D91" w:themeColor="accent1" w:themeShade="BF"/>
                <w:sz w:val="52"/>
              </w:rPr>
            </w:pPr>
            <w:r w:rsidRPr="006C0D6D">
              <w:rPr>
                <w:rFonts w:eastAsia="Adobe Heiti Std R" w:cstheme="minorHAnsi"/>
                <w:b/>
                <w:noProof/>
                <w:color w:val="D9D9D9" w:themeColor="background1" w:themeShade="D9"/>
                <w:sz w:val="28"/>
              </w:rPr>
              <mc:AlternateContent>
                <mc:Choice Requires="wpg">
                  <w:drawing>
                    <wp:anchor distT="0" distB="0" distL="114300" distR="114300" simplePos="0" relativeHeight="251661312" behindDoc="0" locked="0" layoutInCell="1" allowOverlap="1" wp14:anchorId="4C3AC9BC" wp14:editId="2A83D84A">
                      <wp:simplePos x="0" y="0"/>
                      <wp:positionH relativeFrom="column">
                        <wp:posOffset>786130</wp:posOffset>
                      </wp:positionH>
                      <wp:positionV relativeFrom="paragraph">
                        <wp:posOffset>73660</wp:posOffset>
                      </wp:positionV>
                      <wp:extent cx="3975100" cy="1400175"/>
                      <wp:effectExtent l="0" t="0" r="0" b="0"/>
                      <wp:wrapNone/>
                      <wp:docPr id="5" name="Group 5"/>
                      <wp:cNvGraphicFramePr/>
                      <a:graphic xmlns:a="http://schemas.openxmlformats.org/drawingml/2006/main">
                        <a:graphicData uri="http://schemas.microsoft.com/office/word/2010/wordprocessingGroup">
                          <wpg:wgp>
                            <wpg:cNvGrpSpPr/>
                            <wpg:grpSpPr>
                              <a:xfrm>
                                <a:off x="0" y="0"/>
                                <a:ext cx="3975100" cy="1400175"/>
                                <a:chOff x="-38327" y="333051"/>
                                <a:chExt cx="3927702" cy="895350"/>
                              </a:xfrm>
                            </wpg:grpSpPr>
                            <wps:wsp>
                              <wps:cNvPr id="2" name="Text Box 2"/>
                              <wps:cNvSpPr txBox="1"/>
                              <wps:spPr>
                                <a:xfrm>
                                  <a:off x="-38327" y="333051"/>
                                  <a:ext cx="3787140"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0459E" w14:textId="6D88DA4D" w:rsidR="003D10A1" w:rsidRPr="005932CE" w:rsidRDefault="003D10A1" w:rsidP="005932CE">
                                    <w:pPr>
                                      <w:jc w:val="right"/>
                                      <w:rPr>
                                        <w:color w:val="982649"/>
                                        <w:sz w:val="36"/>
                                      </w:rPr>
                                    </w:pPr>
                                    <w:r w:rsidRPr="005932CE">
                                      <w:rPr>
                                        <w:rFonts w:ascii="Adobe Heiti Std R" w:eastAsia="Adobe Heiti Std R" w:hAnsi="Adobe Heiti Std R"/>
                                        <w:color w:val="982649"/>
                                        <w:sz w:val="96"/>
                                      </w:rPr>
                                      <w:t>FORM-</w:t>
                                    </w:r>
                                    <w:r w:rsidR="009A069F" w:rsidRPr="005932CE">
                                      <w:rPr>
                                        <w:rFonts w:ascii="Adobe Heiti Std R" w:eastAsia="Adobe Heiti Std R" w:hAnsi="Adobe Heiti Std R"/>
                                        <w:color w:val="982649"/>
                                        <w:sz w:val="96"/>
                                      </w:rPr>
                                      <w:t>SSP1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3286125" y="438150"/>
                                  <a:ext cx="6032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E1B18" w14:textId="79939BAE" w:rsidR="003D10A1" w:rsidRPr="005932CE" w:rsidRDefault="003D10A1" w:rsidP="005932CE">
                                    <w:pPr>
                                      <w:jc w:val="right"/>
                                      <w:rPr>
                                        <w:color w:val="982649"/>
                                        <w:sz w:val="32"/>
                                      </w:rPr>
                                    </w:pPr>
                                    <w:r w:rsidRPr="005932CE">
                                      <w:rPr>
                                        <w:color w:val="982649"/>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3AC9BC" id="Group 5" o:spid="_x0000_s1027" style="position:absolute;left:0;text-align:left;margin-left:61.9pt;margin-top:5.8pt;width:313pt;height:110.25pt;z-index:251661312;mso-width-relative:margin;mso-height-relative:margin" coordorigin="-383,3330" coordsize="39277,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">
                      <v:shape id="_x0000_s1028" type="#_x0000_t202" style="position:absolute;left:-383;top:3330;width:37871;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A30459E" w14:textId="6D88DA4D" w:rsidR="003D10A1" w:rsidRPr="005932CE" w:rsidRDefault="003D10A1" w:rsidP="005932CE">
                              <w:pPr>
                                <w:jc w:val="right"/>
                                <w:rPr>
                                  <w:color w:val="982649"/>
                                  <w:sz w:val="36"/>
                                </w:rPr>
                              </w:pPr>
                              <w:r w:rsidRPr="005932CE">
                                <w:rPr>
                                  <w:rFonts w:ascii="Adobe Heiti Std R" w:eastAsia="Adobe Heiti Std R" w:hAnsi="Adobe Heiti Std R"/>
                                  <w:color w:val="982649"/>
                                  <w:sz w:val="96"/>
                                </w:rPr>
                                <w:t>FORM-</w:t>
                              </w:r>
                              <w:r w:rsidR="009A069F" w:rsidRPr="005932CE">
                                <w:rPr>
                                  <w:rFonts w:ascii="Adobe Heiti Std R" w:eastAsia="Adobe Heiti Std R" w:hAnsi="Adobe Heiti Std R"/>
                                  <w:color w:val="982649"/>
                                  <w:sz w:val="96"/>
                                </w:rPr>
                                <w:t>SSP1</w:t>
                              </w:r>
                            </w:p>
                          </w:txbxContent>
                        </v:textbox>
                      </v:shape>
                      <v:shape id="Text Box 3" o:spid="_x0000_s1029" type="#_x0000_t202" style="position:absolute;left:32861;top:4381;width:60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D4E1B18" w14:textId="79939BAE" w:rsidR="003D10A1" w:rsidRPr="005932CE" w:rsidRDefault="003D10A1" w:rsidP="005932CE">
                              <w:pPr>
                                <w:jc w:val="right"/>
                                <w:rPr>
                                  <w:color w:val="982649"/>
                                  <w:sz w:val="32"/>
                                </w:rPr>
                              </w:pPr>
                              <w:r w:rsidRPr="005932CE">
                                <w:rPr>
                                  <w:color w:val="982649"/>
                                  <w:sz w:val="32"/>
                                </w:rPr>
                                <w:t>©</w:t>
                              </w:r>
                            </w:p>
                          </w:txbxContent>
                        </v:textbox>
                      </v:shape>
                    </v:group>
                  </w:pict>
                </mc:Fallback>
              </mc:AlternateContent>
            </w:r>
          </w:p>
          <w:p w14:paraId="46BF3D4C" w14:textId="4EF1EC86" w:rsidR="005D7B3F" w:rsidRPr="006C0D6D" w:rsidRDefault="00CE70E8" w:rsidP="00CE70E8">
            <w:pPr>
              <w:tabs>
                <w:tab w:val="left" w:pos="720"/>
              </w:tabs>
              <w:rPr>
                <w:rFonts w:eastAsia="Adobe Heiti Std R" w:cstheme="minorHAnsi"/>
                <w:b/>
                <w:color w:val="FFFFFF" w:themeColor="background1"/>
                <w:sz w:val="28"/>
              </w:rPr>
            </w:pPr>
            <w:r>
              <w:rPr>
                <w:rFonts w:eastAsia="Adobe Heiti Std R" w:cstheme="minorHAnsi"/>
                <w:b/>
                <w:color w:val="FFFFFF" w:themeColor="background1"/>
                <w:sz w:val="28"/>
              </w:rPr>
              <w:tab/>
            </w:r>
          </w:p>
          <w:p w14:paraId="319F61F4" w14:textId="77777777" w:rsidR="005D7B3F" w:rsidRPr="006C0D6D" w:rsidRDefault="005D7B3F" w:rsidP="00B42118">
            <w:pPr>
              <w:jc w:val="right"/>
              <w:rPr>
                <w:rFonts w:eastAsia="Adobe Heiti Std R" w:cstheme="minorHAnsi"/>
                <w:b/>
                <w:color w:val="FFFFFF" w:themeColor="background1"/>
                <w:sz w:val="28"/>
              </w:rPr>
            </w:pPr>
          </w:p>
          <w:p w14:paraId="4A7DA335" w14:textId="77777777" w:rsidR="005D7B3F" w:rsidRPr="006C0D6D" w:rsidRDefault="005D7B3F" w:rsidP="00B42118">
            <w:pPr>
              <w:jc w:val="right"/>
              <w:rPr>
                <w:rFonts w:eastAsia="Adobe Heiti Std R" w:cstheme="minorHAnsi"/>
                <w:b/>
                <w:color w:val="FFFFFF" w:themeColor="background1"/>
                <w:sz w:val="28"/>
              </w:rPr>
            </w:pPr>
          </w:p>
          <w:p w14:paraId="50EB12BA" w14:textId="77777777" w:rsidR="005D7B3F" w:rsidRPr="006C0D6D" w:rsidRDefault="005D7B3F" w:rsidP="00B42118">
            <w:pPr>
              <w:jc w:val="right"/>
              <w:rPr>
                <w:rFonts w:eastAsia="Adobe Heiti Std R" w:cstheme="minorHAnsi"/>
                <w:b/>
                <w:color w:val="FFFFFF" w:themeColor="background1"/>
                <w:sz w:val="28"/>
              </w:rPr>
            </w:pPr>
          </w:p>
          <w:p w14:paraId="653A47AE" w14:textId="77777777" w:rsidR="005D7B3F" w:rsidRPr="006C0D6D" w:rsidRDefault="005D7B3F" w:rsidP="00B42118">
            <w:pPr>
              <w:jc w:val="right"/>
              <w:rPr>
                <w:rFonts w:eastAsia="Adobe Heiti Std R" w:cstheme="minorHAnsi"/>
                <w:b/>
                <w:color w:val="FFFFFF" w:themeColor="background1"/>
                <w:sz w:val="28"/>
              </w:rPr>
            </w:pPr>
          </w:p>
          <w:p w14:paraId="07DCBD73" w14:textId="77777777" w:rsidR="005D7B3F" w:rsidRPr="006C0D6D" w:rsidRDefault="005D7B3F" w:rsidP="00B42118">
            <w:pPr>
              <w:jc w:val="right"/>
              <w:rPr>
                <w:rFonts w:eastAsia="Adobe Heiti Std R" w:cstheme="minorHAnsi"/>
                <w:b/>
                <w:color w:val="FFFFFF" w:themeColor="background1"/>
                <w:sz w:val="28"/>
              </w:rPr>
            </w:pPr>
          </w:p>
          <w:p w14:paraId="3A5C9315" w14:textId="3EE2540D" w:rsidR="005D7B3F" w:rsidRPr="005932CE" w:rsidRDefault="002B3D2C" w:rsidP="00B42118">
            <w:pPr>
              <w:jc w:val="right"/>
              <w:rPr>
                <w:rFonts w:eastAsia="Adobe Heiti Std R" w:cstheme="minorHAnsi"/>
                <w:b/>
                <w:color w:val="982649"/>
                <w:sz w:val="40"/>
              </w:rPr>
            </w:pPr>
            <w:r w:rsidRPr="005932CE">
              <w:rPr>
                <w:rFonts w:eastAsia="Adobe Heiti Std R" w:cstheme="minorHAnsi"/>
                <w:b/>
                <w:color w:val="982649"/>
                <w:sz w:val="40"/>
              </w:rPr>
              <w:t>Source Selection Plan</w:t>
            </w:r>
          </w:p>
          <w:p w14:paraId="29748A74" w14:textId="0BBF501E" w:rsidR="005D7B3F" w:rsidRDefault="005D7B3F" w:rsidP="00B42118">
            <w:pPr>
              <w:jc w:val="right"/>
              <w:rPr>
                <w:rFonts w:eastAsia="Adobe Heiti Std R" w:cstheme="minorHAnsi"/>
                <w:b/>
                <w:color w:val="FFFFFF" w:themeColor="background1"/>
                <w:sz w:val="36"/>
              </w:rPr>
            </w:pPr>
          </w:p>
          <w:p w14:paraId="457136C3" w14:textId="77777777" w:rsidR="002B3D2C" w:rsidRPr="006C0D6D" w:rsidRDefault="002B3D2C" w:rsidP="00B42118">
            <w:pPr>
              <w:jc w:val="right"/>
              <w:rPr>
                <w:rFonts w:eastAsia="Adobe Heiti Std R" w:cstheme="minorHAnsi"/>
                <w:b/>
                <w:color w:val="FFFFFF" w:themeColor="background1"/>
                <w:sz w:val="36"/>
              </w:rPr>
            </w:pPr>
          </w:p>
          <w:p w14:paraId="76F05EE0" w14:textId="77777777" w:rsidR="005D7B3F" w:rsidRPr="006C0D6D" w:rsidRDefault="005D7B3F" w:rsidP="00B42118">
            <w:pPr>
              <w:jc w:val="right"/>
              <w:rPr>
                <w:rFonts w:eastAsia="Adobe Heiti Std R" w:cstheme="minorHAnsi"/>
                <w:b/>
                <w:color w:val="FFFFFF" w:themeColor="background1"/>
                <w:sz w:val="36"/>
              </w:rPr>
            </w:pPr>
          </w:p>
          <w:p w14:paraId="7E74B64D" w14:textId="77777777" w:rsidR="005D7B3F" w:rsidRPr="006C0D6D" w:rsidRDefault="005D7B3F" w:rsidP="00B42118">
            <w:pPr>
              <w:jc w:val="right"/>
              <w:rPr>
                <w:rFonts w:eastAsia="Adobe Heiti Std R" w:cstheme="minorHAnsi"/>
                <w:b/>
                <w:color w:val="FFFFFF" w:themeColor="background1"/>
                <w:sz w:val="36"/>
              </w:rPr>
            </w:pPr>
          </w:p>
          <w:p w14:paraId="5E829CC9" w14:textId="77777777" w:rsidR="005D7B3F" w:rsidRPr="006C0D6D" w:rsidRDefault="005D7B3F" w:rsidP="00B42118">
            <w:pPr>
              <w:jc w:val="right"/>
              <w:rPr>
                <w:rFonts w:eastAsia="Adobe Heiti Std R" w:cstheme="minorHAnsi"/>
                <w:b/>
                <w:color w:val="FFFFFF" w:themeColor="background1"/>
                <w:sz w:val="36"/>
              </w:rPr>
            </w:pPr>
          </w:p>
          <w:p w14:paraId="53C5ABC0" w14:textId="77777777" w:rsidR="00BF12EE" w:rsidRDefault="00BF12EE" w:rsidP="00BF12EE">
            <w:pPr>
              <w:jc w:val="center"/>
              <w:rPr>
                <w:rFonts w:cstheme="minorHAnsi"/>
                <w:b/>
                <w:color w:val="404040" w:themeColor="text1" w:themeTint="BF"/>
                <w:sz w:val="48"/>
                <w:highlight w:val="yellow"/>
              </w:rPr>
            </w:pPr>
            <w:r w:rsidRPr="00D02128">
              <w:rPr>
                <w:rFonts w:cstheme="minorHAnsi"/>
                <w:b/>
                <w:color w:val="404040" w:themeColor="text1" w:themeTint="BF"/>
                <w:sz w:val="48"/>
                <w:highlight w:val="yellow"/>
              </w:rPr>
              <w:t>&lt;&lt;INSERT ORGANIZATION NAME&gt;&gt;</w:t>
            </w:r>
          </w:p>
          <w:p w14:paraId="615AD1B2" w14:textId="77777777" w:rsidR="00BF12EE" w:rsidRPr="00D02128" w:rsidRDefault="00BF12EE" w:rsidP="00BF12EE">
            <w:pPr>
              <w:jc w:val="center"/>
              <w:rPr>
                <w:rFonts w:cstheme="minorHAnsi"/>
                <w:b/>
                <w:color w:val="404040" w:themeColor="text1" w:themeTint="BF"/>
                <w:sz w:val="48"/>
              </w:rPr>
            </w:pPr>
            <w:r w:rsidRPr="00D02128">
              <w:rPr>
                <w:rFonts w:cstheme="minorHAnsi"/>
                <w:b/>
                <w:color w:val="404040" w:themeColor="text1" w:themeTint="BF"/>
                <w:sz w:val="48"/>
                <w:highlight w:val="yellow"/>
              </w:rPr>
              <w:t xml:space="preserve">&lt;&lt;INSERT </w:t>
            </w:r>
            <w:r>
              <w:rPr>
                <w:rFonts w:cstheme="minorHAnsi"/>
                <w:b/>
                <w:color w:val="404040" w:themeColor="text1" w:themeTint="BF"/>
                <w:sz w:val="48"/>
                <w:highlight w:val="yellow"/>
              </w:rPr>
              <w:t>PROJECT</w:t>
            </w:r>
            <w:r w:rsidRPr="00D02128">
              <w:rPr>
                <w:rFonts w:cstheme="minorHAnsi"/>
                <w:b/>
                <w:color w:val="404040" w:themeColor="text1" w:themeTint="BF"/>
                <w:sz w:val="48"/>
                <w:highlight w:val="yellow"/>
              </w:rPr>
              <w:t xml:space="preserve"> NAME&gt;&gt;</w:t>
            </w:r>
          </w:p>
          <w:p w14:paraId="742B778C" w14:textId="77777777" w:rsidR="00BF12EE" w:rsidRPr="00D02128" w:rsidRDefault="00BF12EE" w:rsidP="00BF12EE">
            <w:pPr>
              <w:jc w:val="center"/>
              <w:rPr>
                <w:rFonts w:cstheme="minorHAnsi"/>
                <w:b/>
                <w:color w:val="404040" w:themeColor="text1" w:themeTint="BF"/>
                <w:sz w:val="48"/>
              </w:rPr>
            </w:pPr>
          </w:p>
          <w:p w14:paraId="4296268D" w14:textId="77777777" w:rsidR="005D7B3F" w:rsidRPr="006C0D6D" w:rsidRDefault="005D7B3F" w:rsidP="00BF12EE">
            <w:pPr>
              <w:rPr>
                <w:rFonts w:eastAsia="Adobe Heiti Std R" w:cstheme="minorHAnsi"/>
                <w:b/>
                <w:color w:val="FFFFFF" w:themeColor="background1"/>
                <w:sz w:val="36"/>
              </w:rPr>
            </w:pPr>
          </w:p>
          <w:p w14:paraId="1551D042" w14:textId="77777777" w:rsidR="005D7B3F" w:rsidRPr="006C0D6D" w:rsidRDefault="005D7B3F" w:rsidP="00B42118">
            <w:pPr>
              <w:jc w:val="right"/>
              <w:rPr>
                <w:rFonts w:eastAsia="Adobe Heiti Std R" w:cstheme="minorHAnsi"/>
                <w:b/>
                <w:color w:val="FFFFFF" w:themeColor="background1"/>
                <w:sz w:val="36"/>
              </w:rPr>
            </w:pPr>
          </w:p>
          <w:p w14:paraId="7EAF3011" w14:textId="77777777" w:rsidR="005D7B3F" w:rsidRPr="006C0D6D" w:rsidRDefault="005D7B3F" w:rsidP="00BF12EE">
            <w:pPr>
              <w:rPr>
                <w:rFonts w:eastAsia="Adobe Heiti Std R" w:cstheme="minorHAnsi"/>
                <w:b/>
                <w:color w:val="FFFFFF" w:themeColor="background1"/>
                <w:sz w:val="36"/>
              </w:rPr>
            </w:pPr>
          </w:p>
          <w:p w14:paraId="21D3EFF1" w14:textId="77777777" w:rsidR="005D7B3F" w:rsidRPr="006C0D6D" w:rsidRDefault="005D7B3F" w:rsidP="00B42118">
            <w:pPr>
              <w:jc w:val="right"/>
              <w:rPr>
                <w:rFonts w:eastAsia="Adobe Heiti Std R" w:cstheme="minorHAnsi"/>
                <w:b/>
                <w:color w:val="FFFFFF" w:themeColor="background1"/>
                <w:sz w:val="36"/>
              </w:rPr>
            </w:pPr>
          </w:p>
          <w:p w14:paraId="5AA8BC74" w14:textId="77777777" w:rsidR="005D7B3F" w:rsidRPr="006C0D6D" w:rsidRDefault="005D7B3F" w:rsidP="00B42118">
            <w:pPr>
              <w:jc w:val="right"/>
              <w:rPr>
                <w:rFonts w:eastAsia="Adobe Heiti Std R" w:cstheme="minorHAnsi"/>
                <w:b/>
                <w:color w:val="FFFFFF" w:themeColor="background1"/>
                <w:sz w:val="36"/>
              </w:rPr>
            </w:pPr>
          </w:p>
          <w:p w14:paraId="1652880F" w14:textId="77777777" w:rsidR="005D7B3F" w:rsidRPr="006C0D6D" w:rsidRDefault="005D7B3F" w:rsidP="00B42118">
            <w:pPr>
              <w:jc w:val="right"/>
              <w:rPr>
                <w:rFonts w:eastAsia="Adobe Heiti Std R" w:cstheme="minorHAnsi"/>
                <w:b/>
                <w:color w:val="FFFFFF" w:themeColor="background1"/>
                <w:sz w:val="36"/>
              </w:rPr>
            </w:pPr>
          </w:p>
          <w:p w14:paraId="773A59B9" w14:textId="0944DF1E" w:rsidR="005D7B3F" w:rsidRPr="006C0D6D" w:rsidRDefault="005D7B3F" w:rsidP="005D7B3F">
            <w:pPr>
              <w:jc w:val="right"/>
              <w:rPr>
                <w:rFonts w:eastAsia="Adobe Heiti Std R" w:cstheme="minorHAnsi"/>
                <w:b/>
                <w:i/>
                <w:color w:val="4B7D91" w:themeColor="accent1" w:themeShade="BF"/>
                <w:sz w:val="52"/>
              </w:rPr>
            </w:pPr>
            <w:r w:rsidRPr="006C0D6D">
              <w:rPr>
                <w:rFonts w:eastAsia="Adobe Heiti Std R" w:cstheme="minorHAnsi"/>
                <w:b/>
                <w:i/>
                <w:color w:val="FFFFFF" w:themeColor="background1"/>
                <w:sz w:val="20"/>
              </w:rPr>
              <w:t xml:space="preserve">This document is copyrighted by the Center </w:t>
            </w:r>
            <w:r w:rsidR="00A827CC">
              <w:rPr>
                <w:rFonts w:eastAsia="Adobe Heiti Std R" w:cstheme="minorHAnsi"/>
                <w:b/>
                <w:i/>
                <w:color w:val="FFFFFF" w:themeColor="background1"/>
                <w:sz w:val="20"/>
              </w:rPr>
              <w:t>f</w:t>
            </w:r>
            <w:r w:rsidR="00A827CC" w:rsidRPr="006C0D6D">
              <w:rPr>
                <w:rFonts w:eastAsia="Adobe Heiti Std R" w:cstheme="minorHAnsi"/>
                <w:b/>
                <w:i/>
                <w:color w:val="FFFFFF" w:themeColor="background1"/>
                <w:sz w:val="20"/>
              </w:rPr>
              <w:t xml:space="preserve">or </w:t>
            </w:r>
            <w:r w:rsidRPr="006C0D6D">
              <w:rPr>
                <w:rFonts w:eastAsia="Adobe Heiti Std R" w:cstheme="minorHAnsi"/>
                <w:b/>
                <w:i/>
                <w:color w:val="FFFFFF" w:themeColor="background1"/>
                <w:sz w:val="20"/>
              </w:rPr>
              <w:t xml:space="preserve">Procurement </w:t>
            </w:r>
            <w:proofErr w:type="gramStart"/>
            <w:r w:rsidRPr="006C0D6D">
              <w:rPr>
                <w:rFonts w:eastAsia="Adobe Heiti Std R" w:cstheme="minorHAnsi"/>
                <w:b/>
                <w:i/>
                <w:color w:val="FFFFFF" w:themeColor="background1"/>
                <w:sz w:val="20"/>
              </w:rPr>
              <w:t>Excellence, and</w:t>
            </w:r>
            <w:proofErr w:type="gramEnd"/>
            <w:r w:rsidRPr="006C0D6D">
              <w:rPr>
                <w:rFonts w:eastAsia="Adobe Heiti Std R" w:cstheme="minorHAnsi"/>
                <w:b/>
                <w:i/>
                <w:color w:val="FFFFFF" w:themeColor="background1"/>
                <w:sz w:val="20"/>
              </w:rPr>
              <w:t xml:space="preserve"> cannot be copied or reproduced without the written approval of the Center </w:t>
            </w:r>
            <w:r w:rsidR="00A827CC">
              <w:rPr>
                <w:rFonts w:eastAsia="Adobe Heiti Std R" w:cstheme="minorHAnsi"/>
                <w:b/>
                <w:i/>
                <w:color w:val="FFFFFF" w:themeColor="background1"/>
                <w:sz w:val="20"/>
              </w:rPr>
              <w:t>f</w:t>
            </w:r>
            <w:r w:rsidR="00A827CC" w:rsidRPr="006C0D6D">
              <w:rPr>
                <w:rFonts w:eastAsia="Adobe Heiti Std R" w:cstheme="minorHAnsi"/>
                <w:b/>
                <w:i/>
                <w:color w:val="FFFFFF" w:themeColor="background1"/>
                <w:sz w:val="20"/>
              </w:rPr>
              <w:t xml:space="preserve">or </w:t>
            </w:r>
            <w:r w:rsidRPr="006C0D6D">
              <w:rPr>
                <w:rFonts w:eastAsia="Adobe Heiti Std R" w:cstheme="minorHAnsi"/>
                <w:b/>
                <w:i/>
                <w:color w:val="FFFFFF" w:themeColor="background1"/>
                <w:sz w:val="20"/>
              </w:rPr>
              <w:t>Procurement Excellence.</w:t>
            </w:r>
            <w:r w:rsidRPr="006C0D6D">
              <w:rPr>
                <w:rFonts w:eastAsia="Adobe Heiti Std R" w:cstheme="minorHAnsi"/>
                <w:b/>
                <w:i/>
                <w:color w:val="FFFFFF" w:themeColor="background1"/>
                <w:sz w:val="20"/>
                <w:highlight w:val="magenta"/>
              </w:rPr>
              <w:t xml:space="preserve"> </w:t>
            </w:r>
          </w:p>
        </w:tc>
      </w:tr>
    </w:tbl>
    <w:p w14:paraId="1B334BDC" w14:textId="77777777" w:rsidR="004604DE" w:rsidRPr="006C0D6D" w:rsidRDefault="004604DE" w:rsidP="00B42118">
      <w:pPr>
        <w:rPr>
          <w:rFonts w:cstheme="minorHAnsi"/>
        </w:rPr>
      </w:pPr>
    </w:p>
    <w:p w14:paraId="19F1E6BB" w14:textId="77777777" w:rsidR="00EA5A9C" w:rsidRPr="006C0D6D" w:rsidRDefault="00EA5A9C" w:rsidP="00B42118">
      <w:pPr>
        <w:rPr>
          <w:rFonts w:cstheme="minorHAnsi"/>
        </w:rPr>
      </w:pPr>
    </w:p>
    <w:p w14:paraId="702D4310" w14:textId="77777777" w:rsidR="00CF7488" w:rsidRPr="006C0D6D" w:rsidRDefault="00CF7488" w:rsidP="00B42118">
      <w:pPr>
        <w:jc w:val="center"/>
        <w:rPr>
          <w:rFonts w:cstheme="minorHAnsi"/>
          <w:b/>
          <w:color w:val="404040" w:themeColor="text1" w:themeTint="BF"/>
          <w:sz w:val="80"/>
          <w:szCs w:val="80"/>
        </w:rPr>
      </w:pPr>
    </w:p>
    <w:p w14:paraId="2F7D25A8" w14:textId="77777777" w:rsidR="003E2086" w:rsidRDefault="003E2086" w:rsidP="003E2086">
      <w:pPr>
        <w:jc w:val="center"/>
        <w:rPr>
          <w:rFonts w:cstheme="minorHAnsi"/>
          <w:b/>
          <w:color w:val="0065B0"/>
          <w:sz w:val="48"/>
          <w:highlight w:val="yellow"/>
        </w:rPr>
      </w:pPr>
    </w:p>
    <w:p w14:paraId="25734596" w14:textId="77777777" w:rsidR="007911F0" w:rsidRDefault="007911F0" w:rsidP="003E2086">
      <w:pPr>
        <w:jc w:val="center"/>
        <w:rPr>
          <w:rFonts w:cstheme="minorHAnsi"/>
          <w:b/>
          <w:color w:val="404040" w:themeColor="text1" w:themeTint="BF"/>
          <w:sz w:val="48"/>
          <w:highlight w:val="yellow"/>
        </w:rPr>
      </w:pPr>
    </w:p>
    <w:p w14:paraId="6F1A7CE3" w14:textId="5FE669BC" w:rsidR="003E2086" w:rsidRPr="00D02128" w:rsidRDefault="003E2086" w:rsidP="003E2086">
      <w:pPr>
        <w:jc w:val="center"/>
        <w:rPr>
          <w:rFonts w:cstheme="minorHAnsi"/>
          <w:b/>
          <w:color w:val="404040" w:themeColor="text1" w:themeTint="BF"/>
          <w:sz w:val="48"/>
        </w:rPr>
      </w:pPr>
      <w:r w:rsidRPr="00D02128">
        <w:rPr>
          <w:rFonts w:cstheme="minorHAnsi"/>
          <w:b/>
          <w:color w:val="404040" w:themeColor="text1" w:themeTint="BF"/>
          <w:sz w:val="48"/>
          <w:highlight w:val="yellow"/>
        </w:rPr>
        <w:t>&lt;&lt;INSERT ORGANIZATION NAME&gt;&gt;</w:t>
      </w:r>
    </w:p>
    <w:p w14:paraId="66360F04" w14:textId="77777777" w:rsidR="003E2086" w:rsidRPr="00D02128" w:rsidRDefault="003E2086" w:rsidP="00B42118">
      <w:pPr>
        <w:jc w:val="center"/>
        <w:rPr>
          <w:rFonts w:cstheme="minorHAnsi"/>
          <w:b/>
          <w:color w:val="404040" w:themeColor="text1" w:themeTint="BF"/>
          <w:sz w:val="80"/>
          <w:szCs w:val="80"/>
        </w:rPr>
      </w:pPr>
    </w:p>
    <w:p w14:paraId="42EB04B7" w14:textId="2606B738" w:rsidR="00CF7488" w:rsidRPr="00D02128" w:rsidRDefault="002B3D2C" w:rsidP="00B42118">
      <w:pPr>
        <w:jc w:val="center"/>
        <w:rPr>
          <w:rFonts w:cstheme="minorHAnsi"/>
          <w:b/>
          <w:color w:val="404040" w:themeColor="text1" w:themeTint="BF"/>
          <w:sz w:val="80"/>
          <w:szCs w:val="80"/>
        </w:rPr>
      </w:pPr>
      <w:r>
        <w:rPr>
          <w:rFonts w:cstheme="minorHAnsi"/>
          <w:b/>
          <w:color w:val="404040" w:themeColor="text1" w:themeTint="BF"/>
          <w:sz w:val="80"/>
          <w:szCs w:val="80"/>
        </w:rPr>
        <w:t>Source Selection Plan</w:t>
      </w:r>
    </w:p>
    <w:p w14:paraId="4D20A869" w14:textId="77777777" w:rsidR="00CF7488" w:rsidRPr="00D02128" w:rsidRDefault="00CF7488" w:rsidP="00B42118">
      <w:pPr>
        <w:jc w:val="center"/>
        <w:rPr>
          <w:rFonts w:cstheme="minorHAnsi"/>
          <w:b/>
          <w:color w:val="404040" w:themeColor="text1" w:themeTint="BF"/>
          <w:sz w:val="28"/>
        </w:rPr>
      </w:pPr>
    </w:p>
    <w:p w14:paraId="78E9AC5E" w14:textId="77777777" w:rsidR="00100CEF" w:rsidRPr="00D02128" w:rsidRDefault="00100CEF" w:rsidP="00B42118">
      <w:pPr>
        <w:jc w:val="center"/>
        <w:rPr>
          <w:rFonts w:cstheme="minorHAnsi"/>
          <w:b/>
          <w:color w:val="404040" w:themeColor="text1" w:themeTint="BF"/>
          <w:sz w:val="28"/>
        </w:rPr>
      </w:pPr>
    </w:p>
    <w:p w14:paraId="3EB80EE4" w14:textId="77777777" w:rsidR="00CF7488" w:rsidRPr="00D02128" w:rsidRDefault="00CF7488" w:rsidP="00B42118">
      <w:pPr>
        <w:jc w:val="center"/>
        <w:rPr>
          <w:rFonts w:cstheme="minorHAnsi"/>
          <w:b/>
          <w:color w:val="404040" w:themeColor="text1" w:themeTint="BF"/>
          <w:sz w:val="28"/>
          <w:szCs w:val="28"/>
        </w:rPr>
      </w:pPr>
    </w:p>
    <w:p w14:paraId="36201832" w14:textId="77777777" w:rsidR="00CF7488" w:rsidRPr="00D02128" w:rsidRDefault="00CF7488" w:rsidP="00B42118">
      <w:pPr>
        <w:jc w:val="center"/>
        <w:rPr>
          <w:rFonts w:cstheme="minorHAnsi"/>
          <w:b/>
          <w:color w:val="404040" w:themeColor="text1" w:themeTint="BF"/>
          <w:sz w:val="28"/>
          <w:szCs w:val="28"/>
          <w:highlight w:val="yellow"/>
        </w:rPr>
      </w:pPr>
      <w:r w:rsidRPr="00D02128">
        <w:rPr>
          <w:rFonts w:cstheme="minorHAnsi"/>
          <w:b/>
          <w:color w:val="404040" w:themeColor="text1" w:themeTint="BF"/>
          <w:sz w:val="28"/>
          <w:szCs w:val="28"/>
          <w:highlight w:val="yellow"/>
        </w:rPr>
        <w:t>&lt;&lt; Insert Project Name &gt;&gt;</w:t>
      </w:r>
    </w:p>
    <w:p w14:paraId="084D0810" w14:textId="77777777" w:rsidR="00CF7488" w:rsidRPr="00D02128" w:rsidRDefault="00CF7488" w:rsidP="00B42118">
      <w:pPr>
        <w:jc w:val="center"/>
        <w:rPr>
          <w:rFonts w:cstheme="minorHAnsi"/>
          <w:b/>
          <w:color w:val="404040" w:themeColor="text1" w:themeTint="BF"/>
          <w:sz w:val="28"/>
          <w:szCs w:val="28"/>
        </w:rPr>
      </w:pPr>
    </w:p>
    <w:p w14:paraId="0E3B15BF" w14:textId="232F66EE" w:rsidR="00CF7488" w:rsidRPr="00D02128" w:rsidRDefault="00CF7488" w:rsidP="00B42118">
      <w:pPr>
        <w:jc w:val="center"/>
        <w:rPr>
          <w:rFonts w:cstheme="minorHAnsi"/>
          <w:b/>
          <w:color w:val="404040" w:themeColor="text1" w:themeTint="BF"/>
          <w:sz w:val="28"/>
          <w:szCs w:val="28"/>
        </w:rPr>
      </w:pPr>
      <w:r w:rsidRPr="00D02128">
        <w:rPr>
          <w:rFonts w:cstheme="minorHAnsi"/>
          <w:b/>
          <w:color w:val="404040" w:themeColor="text1" w:themeTint="BF"/>
          <w:sz w:val="28"/>
          <w:szCs w:val="28"/>
          <w:highlight w:val="yellow"/>
        </w:rPr>
        <w:t>&lt;&lt;Insert RFP</w:t>
      </w:r>
      <w:r w:rsidR="002B3D2C">
        <w:rPr>
          <w:rFonts w:cstheme="minorHAnsi"/>
          <w:b/>
          <w:color w:val="404040" w:themeColor="text1" w:themeTint="BF"/>
          <w:sz w:val="28"/>
          <w:szCs w:val="28"/>
          <w:highlight w:val="yellow"/>
        </w:rPr>
        <w:t>/</w:t>
      </w:r>
      <w:r w:rsidRPr="00D02128">
        <w:rPr>
          <w:rFonts w:cstheme="minorHAnsi"/>
          <w:b/>
          <w:color w:val="404040" w:themeColor="text1" w:themeTint="BF"/>
          <w:sz w:val="28"/>
          <w:szCs w:val="28"/>
          <w:highlight w:val="yellow"/>
        </w:rPr>
        <w:t>Project Number&gt;&gt;</w:t>
      </w:r>
    </w:p>
    <w:p w14:paraId="0BBE0241" w14:textId="77777777" w:rsidR="00CF7488" w:rsidRPr="00D02128" w:rsidRDefault="00CF7488" w:rsidP="00B42118">
      <w:pPr>
        <w:jc w:val="center"/>
        <w:rPr>
          <w:rFonts w:cstheme="minorHAnsi"/>
          <w:b/>
          <w:color w:val="404040" w:themeColor="text1" w:themeTint="BF"/>
          <w:sz w:val="36"/>
          <w:szCs w:val="36"/>
        </w:rPr>
      </w:pPr>
    </w:p>
    <w:p w14:paraId="13691E21" w14:textId="77777777" w:rsidR="00CF7488" w:rsidRPr="00D02128" w:rsidRDefault="00CF7488" w:rsidP="00B42118">
      <w:pPr>
        <w:jc w:val="center"/>
        <w:rPr>
          <w:rFonts w:cstheme="minorHAnsi"/>
          <w:b/>
          <w:color w:val="404040" w:themeColor="text1" w:themeTint="BF"/>
          <w:sz w:val="32"/>
          <w:szCs w:val="36"/>
        </w:rPr>
      </w:pPr>
      <w:r w:rsidRPr="00D02128">
        <w:rPr>
          <w:rFonts w:cstheme="minorHAnsi"/>
          <w:b/>
          <w:color w:val="404040" w:themeColor="text1" w:themeTint="BF"/>
          <w:sz w:val="28"/>
          <w:szCs w:val="36"/>
        </w:rPr>
        <w:t xml:space="preserve">RFP Release Date:  </w:t>
      </w:r>
      <w:r w:rsidRPr="00D02128">
        <w:rPr>
          <w:rFonts w:cstheme="minorHAnsi"/>
          <w:b/>
          <w:color w:val="404040" w:themeColor="text1" w:themeTint="BF"/>
          <w:sz w:val="28"/>
          <w:szCs w:val="36"/>
          <w:highlight w:val="yellow"/>
        </w:rPr>
        <w:t>&lt;&lt;Date&gt;&gt;</w:t>
      </w:r>
    </w:p>
    <w:p w14:paraId="42B59967" w14:textId="77777777" w:rsidR="00CF7488" w:rsidRPr="00D02128" w:rsidRDefault="00CF7488" w:rsidP="00B42118">
      <w:pPr>
        <w:jc w:val="center"/>
        <w:rPr>
          <w:rFonts w:cstheme="minorHAnsi"/>
          <w:b/>
          <w:color w:val="404040" w:themeColor="text1" w:themeTint="BF"/>
          <w:sz w:val="48"/>
        </w:rPr>
      </w:pPr>
    </w:p>
    <w:p w14:paraId="4BCACDD9" w14:textId="77777777" w:rsidR="00100CEF" w:rsidRPr="00D02128" w:rsidRDefault="00100CEF">
      <w:pPr>
        <w:rPr>
          <w:rFonts w:cstheme="minorHAnsi"/>
          <w:b/>
          <w:color w:val="404040" w:themeColor="text1" w:themeTint="BF"/>
          <w:sz w:val="48"/>
        </w:rPr>
      </w:pPr>
    </w:p>
    <w:p w14:paraId="7594DA05" w14:textId="77777777" w:rsidR="003E2086" w:rsidRPr="00D02128" w:rsidRDefault="003E2086" w:rsidP="003E2086">
      <w:pPr>
        <w:jc w:val="both"/>
        <w:rPr>
          <w:rFonts w:cstheme="minorHAnsi"/>
          <w:color w:val="404040" w:themeColor="text1" w:themeTint="BF"/>
          <w:sz w:val="24"/>
        </w:rPr>
      </w:pPr>
    </w:p>
    <w:p w14:paraId="6A7CEF8B" w14:textId="77777777" w:rsidR="0045749B" w:rsidRDefault="0045749B">
      <w:pPr>
        <w:rPr>
          <w:rFonts w:cstheme="minorHAnsi"/>
          <w:color w:val="404040" w:themeColor="text1" w:themeTint="BF"/>
        </w:rPr>
      </w:pPr>
      <w:r>
        <w:rPr>
          <w:rFonts w:cstheme="minorHAnsi"/>
          <w:color w:val="404040" w:themeColor="text1" w:themeTint="BF"/>
        </w:rPr>
        <w:br w:type="page"/>
      </w:r>
    </w:p>
    <w:p w14:paraId="55FE9FE8" w14:textId="77777777" w:rsidR="0045749B" w:rsidRDefault="0045749B" w:rsidP="003E2086">
      <w:pPr>
        <w:rPr>
          <w:rFonts w:cstheme="minorHAnsi"/>
          <w:color w:val="404040" w:themeColor="text1" w:themeTint="BF"/>
        </w:rPr>
        <w:sectPr w:rsidR="0045749B" w:rsidSect="0009131C">
          <w:headerReference w:type="even" r:id="rId9"/>
          <w:headerReference w:type="default" r:id="rId10"/>
          <w:footerReference w:type="default" r:id="rId11"/>
          <w:headerReference w:type="first" r:id="rId12"/>
          <w:footerReference w:type="first" r:id="rId13"/>
          <w:pgSz w:w="12240" w:h="15840"/>
          <w:pgMar w:top="720" w:right="720" w:bottom="720" w:left="720" w:header="720" w:footer="285" w:gutter="0"/>
          <w:cols w:space="720"/>
          <w:docGrid w:linePitch="360"/>
        </w:sectPr>
      </w:pPr>
    </w:p>
    <w:p w14:paraId="2D875ACA" w14:textId="77777777" w:rsidR="00F951BD" w:rsidRPr="006C0D6D" w:rsidRDefault="00F951BD" w:rsidP="00F951BD">
      <w:pPr>
        <w:shd w:val="clear" w:color="auto" w:fill="711C36" w:themeFill="accent5" w:themeFillShade="BF"/>
        <w:jc w:val="right"/>
        <w:rPr>
          <w:rFonts w:cstheme="minorHAnsi"/>
          <w:b/>
          <w:color w:val="FFFFFF" w:themeColor="background1"/>
          <w:sz w:val="36"/>
        </w:rPr>
      </w:pPr>
      <w:r w:rsidRPr="006C0D6D">
        <w:rPr>
          <w:rFonts w:cstheme="minorHAnsi"/>
          <w:b/>
          <w:color w:val="FFFFFF" w:themeColor="background1"/>
          <w:sz w:val="36"/>
        </w:rPr>
        <w:lastRenderedPageBreak/>
        <w:t>SECTION 1</w:t>
      </w:r>
    </w:p>
    <w:p w14:paraId="3CB2C502" w14:textId="20A2FF32" w:rsidR="00F951BD" w:rsidRPr="006C0D6D" w:rsidRDefault="002B3D2C" w:rsidP="00F951BD">
      <w:pPr>
        <w:jc w:val="right"/>
        <w:rPr>
          <w:rFonts w:cstheme="minorHAnsi"/>
          <w:color w:val="711C36" w:themeColor="accent5" w:themeShade="BF"/>
        </w:rPr>
      </w:pPr>
      <w:r>
        <w:rPr>
          <w:rFonts w:cstheme="minorHAnsi"/>
          <w:b/>
          <w:color w:val="711C36" w:themeColor="accent5" w:themeShade="BF"/>
          <w:sz w:val="32"/>
        </w:rPr>
        <w:t>GENERAL INFORMATION</w:t>
      </w:r>
    </w:p>
    <w:p w14:paraId="313CBE76" w14:textId="2824DD2F" w:rsidR="002B3D2C" w:rsidRDefault="00CF7488" w:rsidP="002B3D2C">
      <w:pPr>
        <w:jc w:val="both"/>
        <w:rPr>
          <w:rFonts w:cstheme="minorHAnsi"/>
        </w:rPr>
      </w:pPr>
      <w:r w:rsidRPr="006C0D6D">
        <w:rPr>
          <w:rFonts w:cstheme="minorHAnsi"/>
        </w:rPr>
        <w:tab/>
      </w:r>
    </w:p>
    <w:p w14:paraId="3C92D457" w14:textId="77777777" w:rsidR="009A069F" w:rsidRPr="000C57FC" w:rsidRDefault="009A069F" w:rsidP="009A069F">
      <w:pPr>
        <w:pStyle w:val="NoSpacing"/>
        <w:jc w:val="both"/>
      </w:pPr>
      <w:r w:rsidRPr="000C57FC">
        <w:rPr>
          <w:szCs w:val="32"/>
        </w:rPr>
        <w:t xml:space="preserve">This document provides a guide regarding procedures, requirements, and instructions that are applicable to this evaluation process. </w:t>
      </w:r>
    </w:p>
    <w:p w14:paraId="67E8EE69" w14:textId="77777777" w:rsidR="009A069F" w:rsidRPr="000C57FC" w:rsidRDefault="009A069F" w:rsidP="009A069F">
      <w:pPr>
        <w:pStyle w:val="NoSpacing"/>
        <w:jc w:val="both"/>
      </w:pPr>
    </w:p>
    <w:p w14:paraId="6E0F260E" w14:textId="659F47FC" w:rsidR="009A069F" w:rsidRPr="00FD31CF" w:rsidRDefault="009A069F" w:rsidP="009A069F">
      <w:pPr>
        <w:pStyle w:val="NoSpacing"/>
        <w:jc w:val="both"/>
        <w:rPr>
          <w:b/>
        </w:rPr>
      </w:pPr>
      <w:r w:rsidRPr="00FD31CF">
        <w:rPr>
          <w:b/>
        </w:rPr>
        <w:t>BUYER</w:t>
      </w:r>
      <w:r w:rsidR="00A827CC">
        <w:rPr>
          <w:b/>
        </w:rPr>
        <w:t>’</w:t>
      </w:r>
      <w:r w:rsidRPr="00FD31CF">
        <w:rPr>
          <w:b/>
        </w:rPr>
        <w:t>S ROLE</w:t>
      </w:r>
    </w:p>
    <w:p w14:paraId="5633E736" w14:textId="3897D410" w:rsidR="009A069F" w:rsidRDefault="009A069F" w:rsidP="009A069F">
      <w:pPr>
        <w:pStyle w:val="NoSpacing"/>
        <w:jc w:val="both"/>
      </w:pPr>
      <w:r>
        <w:t xml:space="preserve">The Buyer has the overall responsibility for all matters involving this procurement. The Buyer functions as the chair of the </w:t>
      </w:r>
      <w:r w:rsidRPr="000C57FC">
        <w:t>P</w:t>
      </w:r>
      <w:r>
        <w:t>roposal Evaluation Committee (P</w:t>
      </w:r>
      <w:r w:rsidRPr="000C57FC">
        <w:t>EC</w:t>
      </w:r>
      <w:r>
        <w:t>) and as such will schedule the location and time for all PEC deliberations will coordinate any needed interviews or oral presentations and will guide the PEC members through their duties. Neither the Buyer nor the PEC members are allowed to deviate from the established procurement process and evaluation requirements of the RFP.</w:t>
      </w:r>
    </w:p>
    <w:p w14:paraId="2039F3D6" w14:textId="77777777" w:rsidR="009A069F" w:rsidRDefault="009A069F" w:rsidP="009A069F">
      <w:pPr>
        <w:pStyle w:val="NoSpacing"/>
        <w:ind w:left="720"/>
        <w:jc w:val="both"/>
      </w:pPr>
    </w:p>
    <w:p w14:paraId="6A4C1DD3" w14:textId="77777777" w:rsidR="009A069F" w:rsidRPr="000C57FC" w:rsidRDefault="009A069F" w:rsidP="009A069F">
      <w:pPr>
        <w:pStyle w:val="NoSpacing"/>
        <w:jc w:val="both"/>
        <w:rPr>
          <w:b/>
        </w:rPr>
      </w:pPr>
      <w:r>
        <w:rPr>
          <w:b/>
        </w:rPr>
        <w:t xml:space="preserve">PROPOSAL EVALUATION COMMITTEE (PEC) ROLE </w:t>
      </w:r>
    </w:p>
    <w:p w14:paraId="052113A1" w14:textId="32302770" w:rsidR="009A069F" w:rsidRPr="000C57FC" w:rsidRDefault="009A069F" w:rsidP="009A069F">
      <w:pPr>
        <w:pStyle w:val="NoSpacing"/>
        <w:jc w:val="both"/>
      </w:pPr>
      <w:r w:rsidRPr="000C57FC">
        <w:t>The P</w:t>
      </w:r>
      <w:r>
        <w:t xml:space="preserve">roposal Evaluation Committee (PEC) will </w:t>
      </w:r>
      <w:r w:rsidRPr="000C57FC">
        <w:t xml:space="preserve">have at least three members who are employees of </w:t>
      </w:r>
      <w:r>
        <w:t>&lt;&lt;OWNER&gt;&gt;.  PEC members must abide by all ethical considerations as outlined in Part 2 of this document.  T</w:t>
      </w:r>
      <w:r w:rsidRPr="000C57FC">
        <w:t xml:space="preserve">here </w:t>
      </w:r>
      <w:r>
        <w:t>are</w:t>
      </w:r>
      <w:r w:rsidRPr="000C57FC">
        <w:t xml:space="preserve"> no restriction</w:t>
      </w:r>
      <w:r>
        <w:t>s</w:t>
      </w:r>
      <w:r w:rsidRPr="000C57FC">
        <w:t xml:space="preserve"> on the total number of members that can participate </w:t>
      </w:r>
      <w:r>
        <w:t>(</w:t>
      </w:r>
      <w:r w:rsidRPr="000C57FC">
        <w:t>as long as none of them have a conflict of interest</w:t>
      </w:r>
      <w:r>
        <w:t xml:space="preserve"> as outlined in </w:t>
      </w:r>
      <w:r w:rsidR="00A827CC">
        <w:t xml:space="preserve">Section </w:t>
      </w:r>
      <w:r>
        <w:t>2 of this document)</w:t>
      </w:r>
      <w:r w:rsidRPr="000C57FC">
        <w:t>. For most procurements</w:t>
      </w:r>
      <w:r w:rsidR="00A827CC">
        <w:t>,</w:t>
      </w:r>
      <w:r w:rsidRPr="000C57FC">
        <w:t xml:space="preserve"> a </w:t>
      </w:r>
      <w:r>
        <w:t>3-5</w:t>
      </w:r>
      <w:r w:rsidRPr="000C57FC">
        <w:t xml:space="preserve"> member PEC is adequate.</w:t>
      </w:r>
    </w:p>
    <w:p w14:paraId="60FAB126" w14:textId="77777777" w:rsidR="009A069F" w:rsidRDefault="009A069F" w:rsidP="009A069F">
      <w:pPr>
        <w:pStyle w:val="NoSpacing"/>
        <w:jc w:val="both"/>
      </w:pPr>
    </w:p>
    <w:p w14:paraId="0C6AD859" w14:textId="4128B853" w:rsidR="009A069F" w:rsidRPr="000C57FC" w:rsidRDefault="009A069F" w:rsidP="009A069F">
      <w:pPr>
        <w:pStyle w:val="NoSpacing"/>
        <w:jc w:val="both"/>
      </w:pPr>
      <w:r w:rsidRPr="000C57FC">
        <w:t xml:space="preserve">The PEC members </w:t>
      </w:r>
      <w:r>
        <w:t xml:space="preserve">will serve as </w:t>
      </w:r>
      <w:r w:rsidRPr="000C57FC">
        <w:t>evaluators</w:t>
      </w:r>
      <w:r>
        <w:t xml:space="preserve"> and will</w:t>
      </w:r>
      <w:r w:rsidRPr="000C57FC">
        <w:t xml:space="preserve"> apply judgment in awarding points to proposals received in response to a </w:t>
      </w:r>
      <w:r>
        <w:t xml:space="preserve">solicitation </w:t>
      </w:r>
      <w:r w:rsidRPr="000C57FC">
        <w:t>for the purpose of ranking them. PEC members are limited to</w:t>
      </w:r>
      <w:r>
        <w:t>,</w:t>
      </w:r>
      <w:r w:rsidRPr="000C57FC">
        <w:t xml:space="preserve"> and shall not deviate from</w:t>
      </w:r>
      <w:r>
        <w:t>,</w:t>
      </w:r>
      <w:r w:rsidRPr="000C57FC">
        <w:t xml:space="preserve"> the </w:t>
      </w:r>
      <w:r>
        <w:t>process</w:t>
      </w:r>
      <w:r w:rsidRPr="000C57FC">
        <w:t xml:space="preserve"> and evaluation criteria published in the </w:t>
      </w:r>
      <w:r>
        <w:t>solicitation</w:t>
      </w:r>
      <w:r w:rsidRPr="000C57FC">
        <w:t>. The PEC’s combined evaluation points, taken together with the procurement preferences and cost, will determine the final rankings that the Buyer will use to complete the award process.</w:t>
      </w:r>
    </w:p>
    <w:p w14:paraId="79FA8421" w14:textId="77777777" w:rsidR="009A069F" w:rsidRDefault="009A069F" w:rsidP="009A069F">
      <w:pPr>
        <w:pStyle w:val="NoSpacing"/>
        <w:jc w:val="both"/>
      </w:pPr>
    </w:p>
    <w:p w14:paraId="1AABCFDD" w14:textId="77777777" w:rsidR="009A069F" w:rsidRPr="00FD31CF" w:rsidRDefault="009A069F" w:rsidP="009A069F">
      <w:pPr>
        <w:pStyle w:val="NoSpacing"/>
        <w:jc w:val="both"/>
        <w:rPr>
          <w:b/>
        </w:rPr>
      </w:pPr>
      <w:r w:rsidRPr="00FD31CF">
        <w:rPr>
          <w:b/>
        </w:rPr>
        <w:t>IMPORTANCE OF TIMELINESS</w:t>
      </w:r>
    </w:p>
    <w:p w14:paraId="4C521E16" w14:textId="77777777" w:rsidR="009A069F" w:rsidRDefault="009A069F" w:rsidP="009A069F">
      <w:pPr>
        <w:pStyle w:val="NoSpacing"/>
        <w:jc w:val="both"/>
      </w:pPr>
      <w:r w:rsidRPr="000C57FC">
        <w:t>PEC work is short-term, highly focused, highly scheduled</w:t>
      </w:r>
      <w:r>
        <w:t>, and</w:t>
      </w:r>
      <w:r w:rsidRPr="000C57FC">
        <w:t xml:space="preserve"> may also involve out-of-town travel. It is important that PEC members make the necessary time commitments to ensure completion of proposal evaluations and scoring</w:t>
      </w:r>
      <w:r>
        <w:t xml:space="preserve"> that is compatible with the procurement schedule</w:t>
      </w:r>
      <w:r w:rsidRPr="000C57FC">
        <w:t>. They should be on time for every meeting and arrange to avoid interruptions during the PEC work sessions.</w:t>
      </w:r>
      <w:r w:rsidRPr="00D3036F">
        <w:t xml:space="preserve"> </w:t>
      </w:r>
      <w:r w:rsidRPr="000C57FC">
        <w:t xml:space="preserve">The </w:t>
      </w:r>
      <w:r>
        <w:t>duration of</w:t>
      </w:r>
      <w:r w:rsidRPr="000C57FC">
        <w:t xml:space="preserve"> the PEC’s work will depend on the number of proposals received, the completeness and quality of each proposal, any unanticipated legal issues, and the extent of technical, cost, or legal negotiations needed to arrive at an acceptable contract.</w:t>
      </w:r>
    </w:p>
    <w:p w14:paraId="055912CE" w14:textId="77777777" w:rsidR="009A069F" w:rsidRDefault="009A069F" w:rsidP="009A069F">
      <w:pPr>
        <w:pStyle w:val="NoSpacing"/>
        <w:jc w:val="both"/>
      </w:pPr>
    </w:p>
    <w:p w14:paraId="45331006" w14:textId="77777777" w:rsidR="009A069F" w:rsidRPr="00FD31CF" w:rsidRDefault="009A069F" w:rsidP="009A069F">
      <w:pPr>
        <w:pStyle w:val="NoSpacing"/>
        <w:jc w:val="both"/>
        <w:rPr>
          <w:b/>
        </w:rPr>
      </w:pPr>
      <w:r w:rsidRPr="00FD31CF">
        <w:rPr>
          <w:b/>
        </w:rPr>
        <w:t>REPLACING PEC MEMBERS</w:t>
      </w:r>
    </w:p>
    <w:p w14:paraId="52FA8FF1" w14:textId="77777777" w:rsidR="009A069F" w:rsidRPr="000C57FC" w:rsidRDefault="009A069F" w:rsidP="009A069F">
      <w:pPr>
        <w:pStyle w:val="NoSpacing"/>
        <w:jc w:val="both"/>
      </w:pPr>
      <w:r>
        <w:t>The Buyer should be immediately notified if, after careful consideration of this PEC Guide, a PEC member determines they either cannot make the time commitment necessary to fairly evaluate proposals or believe they may have a potential conflict of interest. Any PEC member may request to be replaced at any time, which can be granted or denied by the Buyer.</w:t>
      </w:r>
    </w:p>
    <w:p w14:paraId="7171019D" w14:textId="77777777" w:rsidR="009A069F" w:rsidRDefault="009A069F" w:rsidP="009A069F">
      <w:pPr>
        <w:pStyle w:val="NoSpacing"/>
        <w:jc w:val="both"/>
      </w:pPr>
    </w:p>
    <w:p w14:paraId="1757E7E9" w14:textId="77777777" w:rsidR="009A069F" w:rsidRPr="00FD31CF" w:rsidRDefault="009A069F" w:rsidP="009A069F">
      <w:pPr>
        <w:pStyle w:val="NoSpacing"/>
        <w:jc w:val="both"/>
        <w:rPr>
          <w:b/>
        </w:rPr>
      </w:pPr>
      <w:r w:rsidRPr="00FD31CF">
        <w:rPr>
          <w:b/>
        </w:rPr>
        <w:t>PROTESTS, APPEALS, AND LAWSUITS</w:t>
      </w:r>
    </w:p>
    <w:p w14:paraId="2268A37F" w14:textId="77777777" w:rsidR="009A069F" w:rsidRDefault="009A069F" w:rsidP="009A069F">
      <w:pPr>
        <w:pStyle w:val="NoSpacing"/>
        <w:jc w:val="both"/>
      </w:pPr>
      <w:r>
        <w:t>Protests, appeals, and lawsuits are a part of the procurement process. Many protest actions are related to procedural issues and may involve only the decision of the Buyer. However, it is not uncommon for a protester to review the scoring of individual evaluators or challenge the selection process. It is essential that proposals be scored in a consistent and explainable manner.</w:t>
      </w:r>
    </w:p>
    <w:p w14:paraId="23550E6A" w14:textId="77777777" w:rsidR="009A069F" w:rsidRDefault="009A069F" w:rsidP="009A069F">
      <w:pPr>
        <w:pStyle w:val="NoSpacing"/>
        <w:jc w:val="both"/>
      </w:pPr>
    </w:p>
    <w:p w14:paraId="1116B2BB" w14:textId="77777777" w:rsidR="009A069F" w:rsidRPr="00FD31CF" w:rsidRDefault="009A069F" w:rsidP="009A069F">
      <w:pPr>
        <w:pStyle w:val="NoSpacing"/>
        <w:jc w:val="both"/>
        <w:rPr>
          <w:b/>
        </w:rPr>
      </w:pPr>
      <w:r w:rsidRPr="00FD31CF">
        <w:rPr>
          <w:b/>
        </w:rPr>
        <w:t>COMMUNICATING WITH PROPOSERS</w:t>
      </w:r>
    </w:p>
    <w:p w14:paraId="2ED36895" w14:textId="5D10ED7A" w:rsidR="009A069F" w:rsidRDefault="009A069F" w:rsidP="009A069F">
      <w:pPr>
        <w:pStyle w:val="NoSpacing"/>
        <w:jc w:val="both"/>
      </w:pPr>
      <w:r>
        <w:t xml:space="preserve">Discussions or any direct communication with proposers outside of the formal in-session communications arranged by the Buyer are strictly prohibited.  </w:t>
      </w:r>
      <w:r w:rsidRPr="005610AF">
        <w:rPr>
          <w:u w:val="single"/>
        </w:rPr>
        <w:t>Any</w:t>
      </w:r>
      <w:r>
        <w:t xml:space="preserve"> attempt by one of the proposers to have direct or indirect communication with a PEC member must be avoided and shall be immediately reported to the Buyer.</w:t>
      </w:r>
    </w:p>
    <w:p w14:paraId="6D734679" w14:textId="77777777" w:rsidR="003E0774" w:rsidRDefault="003E0774" w:rsidP="009A069F">
      <w:pPr>
        <w:pStyle w:val="NoSpacing"/>
        <w:jc w:val="both"/>
      </w:pPr>
    </w:p>
    <w:p w14:paraId="02D29C39" w14:textId="291B0B83" w:rsidR="002B3D2C" w:rsidRPr="006C0D6D" w:rsidRDefault="002B3D2C" w:rsidP="002B3D2C">
      <w:pPr>
        <w:shd w:val="clear" w:color="auto" w:fill="711C36" w:themeFill="accent5" w:themeFillShade="BF"/>
        <w:jc w:val="right"/>
        <w:rPr>
          <w:rFonts w:cstheme="minorHAnsi"/>
          <w:b/>
          <w:color w:val="FFFFFF" w:themeColor="background1"/>
          <w:sz w:val="36"/>
        </w:rPr>
      </w:pPr>
      <w:r w:rsidRPr="006C0D6D">
        <w:rPr>
          <w:rFonts w:cstheme="minorHAnsi"/>
          <w:b/>
          <w:color w:val="FFFFFF" w:themeColor="background1"/>
          <w:sz w:val="36"/>
        </w:rPr>
        <w:lastRenderedPageBreak/>
        <w:t xml:space="preserve">SECTION </w:t>
      </w:r>
      <w:r>
        <w:rPr>
          <w:rFonts w:cstheme="minorHAnsi"/>
          <w:b/>
          <w:color w:val="FFFFFF" w:themeColor="background1"/>
          <w:sz w:val="36"/>
        </w:rPr>
        <w:t>2</w:t>
      </w:r>
    </w:p>
    <w:p w14:paraId="64BFF3EC" w14:textId="3EA6905B" w:rsidR="002B3D2C" w:rsidRPr="006C0D6D" w:rsidRDefault="002B3D2C" w:rsidP="002B3D2C">
      <w:pPr>
        <w:jc w:val="right"/>
        <w:rPr>
          <w:rFonts w:cstheme="minorHAnsi"/>
          <w:color w:val="711C36" w:themeColor="accent5" w:themeShade="BF"/>
        </w:rPr>
      </w:pPr>
      <w:r>
        <w:rPr>
          <w:rFonts w:cstheme="minorHAnsi"/>
          <w:b/>
          <w:color w:val="711C36" w:themeColor="accent5" w:themeShade="BF"/>
          <w:sz w:val="32"/>
        </w:rPr>
        <w:t>ETHICS, CONFLICT OF INTEREST, AND NON-DISCRIMINATION</w:t>
      </w:r>
    </w:p>
    <w:p w14:paraId="39E8E3E4" w14:textId="77777777" w:rsidR="009A069F" w:rsidRDefault="009A069F" w:rsidP="009A069F">
      <w:pPr>
        <w:pStyle w:val="NoSpacing"/>
        <w:jc w:val="both"/>
      </w:pPr>
    </w:p>
    <w:p w14:paraId="47899872" w14:textId="0B22321B" w:rsidR="009A069F" w:rsidRDefault="009A069F" w:rsidP="009A069F">
      <w:pPr>
        <w:pStyle w:val="NoSpacing"/>
        <w:jc w:val="both"/>
      </w:pPr>
      <w:r w:rsidRPr="00847B03">
        <w:t xml:space="preserve">This </w:t>
      </w:r>
      <w:r>
        <w:t xml:space="preserve">Source Selection </w:t>
      </w:r>
      <w:r w:rsidRPr="00847B03">
        <w:t>Guide is not intended to provide advice with regard to statutory ethics considerations. The Buyer should be notified immediately if a PEC member is in doubt about their ability to act ethically because of a</w:t>
      </w:r>
      <w:r>
        <w:t xml:space="preserve"> potential</w:t>
      </w:r>
      <w:r w:rsidRPr="00847B03">
        <w:t xml:space="preserve"> conflict of interest or an ethical concern.</w:t>
      </w:r>
    </w:p>
    <w:p w14:paraId="04AA2755" w14:textId="77777777" w:rsidR="009A069F" w:rsidRDefault="009A069F" w:rsidP="009A069F">
      <w:pPr>
        <w:pStyle w:val="NoSpacing"/>
        <w:jc w:val="both"/>
      </w:pPr>
    </w:p>
    <w:p w14:paraId="0EB39A29" w14:textId="77777777" w:rsidR="009A069F" w:rsidRDefault="009A069F" w:rsidP="009A069F">
      <w:pPr>
        <w:pStyle w:val="NoSpacing"/>
        <w:jc w:val="both"/>
      </w:pPr>
      <w:r>
        <w:t xml:space="preserve">Each member of the PEC will be provided with both an </w:t>
      </w:r>
      <w:r w:rsidRPr="00CD5CB8">
        <w:t>Individual Conflict of Interest (COI) and the PEC Confidentiality Statement (CS) by the Buyer. The</w:t>
      </w:r>
      <w:r>
        <w:t xml:space="preserve"> COI form contains information explaining what would constitute a potential conflict of interest and that certain documents received as part of an RFP may be protected from public view. The Buyer will collect the signed COI and Confidentiality Forms for inclusion in the official procurement file.  </w:t>
      </w:r>
    </w:p>
    <w:p w14:paraId="1B2DC5CD" w14:textId="77777777" w:rsidR="009A069F" w:rsidRDefault="009A069F" w:rsidP="009A069F">
      <w:pPr>
        <w:pStyle w:val="NoSpacing"/>
        <w:ind w:left="720"/>
        <w:jc w:val="both"/>
      </w:pPr>
    </w:p>
    <w:p w14:paraId="460A1813" w14:textId="77777777" w:rsidR="009A069F" w:rsidRDefault="009A069F" w:rsidP="009A069F">
      <w:pPr>
        <w:pStyle w:val="NoSpacing"/>
        <w:jc w:val="both"/>
      </w:pPr>
      <w:r>
        <w:t xml:space="preserve">The awareness of a potentially ethical conflict may not arise until the PEC is well into the evaluation process. The Buyer should be notified immediately when a PEC team member becomes aware of a potential ethical conflict. The Buyer must safeguard the evaluation process to keep the process fair to all competitors and to minimize any harm to the &lt;&lt;Owner&gt;&gt; through possible court action or adverse publicity. </w:t>
      </w:r>
    </w:p>
    <w:p w14:paraId="0C4A5923" w14:textId="77777777" w:rsidR="009A069F" w:rsidRDefault="009A069F" w:rsidP="009A069F">
      <w:pPr>
        <w:pStyle w:val="NoSpacing"/>
        <w:jc w:val="both"/>
      </w:pPr>
    </w:p>
    <w:p w14:paraId="27FEE873" w14:textId="1B4A4B17" w:rsidR="002B3D2C" w:rsidRDefault="009A069F" w:rsidP="009A069F">
      <w:pPr>
        <w:jc w:val="both"/>
        <w:rPr>
          <w:rFonts w:cstheme="minorHAnsi"/>
        </w:rPr>
      </w:pPr>
      <w:r>
        <w:t xml:space="preserve">Each PEC member must send their </w:t>
      </w:r>
      <w:r w:rsidRPr="002477CB">
        <w:t>signed Confidentiality and Individual Conflict of Interest Certificates</w:t>
      </w:r>
      <w:r>
        <w:t xml:space="preserve"> to the Buyer by the due date identified in Part 3.  </w:t>
      </w:r>
    </w:p>
    <w:p w14:paraId="272EC007" w14:textId="06F45B83" w:rsidR="009A069F" w:rsidRDefault="009A069F" w:rsidP="002B3D2C">
      <w:pPr>
        <w:jc w:val="both"/>
        <w:rPr>
          <w:rFonts w:cstheme="minorHAnsi"/>
        </w:rPr>
      </w:pPr>
    </w:p>
    <w:p w14:paraId="2C3B8052" w14:textId="57884870" w:rsidR="009A069F" w:rsidRDefault="009A069F" w:rsidP="002B3D2C">
      <w:pPr>
        <w:jc w:val="both"/>
        <w:rPr>
          <w:rFonts w:cstheme="minorHAnsi"/>
        </w:rPr>
      </w:pPr>
    </w:p>
    <w:p w14:paraId="224FE461" w14:textId="6DF92218" w:rsidR="0009131C" w:rsidRDefault="0009131C" w:rsidP="002B3D2C">
      <w:pPr>
        <w:jc w:val="both"/>
        <w:rPr>
          <w:rFonts w:cstheme="minorHAnsi"/>
        </w:rPr>
      </w:pPr>
    </w:p>
    <w:p w14:paraId="099DF027" w14:textId="0B12BE58" w:rsidR="0009131C" w:rsidRDefault="0009131C" w:rsidP="002B3D2C">
      <w:pPr>
        <w:jc w:val="both"/>
        <w:rPr>
          <w:rFonts w:cstheme="minorHAnsi"/>
        </w:rPr>
      </w:pPr>
    </w:p>
    <w:p w14:paraId="691CF5F5" w14:textId="1714967E" w:rsidR="0009131C" w:rsidRDefault="0009131C" w:rsidP="002B3D2C">
      <w:pPr>
        <w:jc w:val="both"/>
        <w:rPr>
          <w:rFonts w:cstheme="minorHAnsi"/>
        </w:rPr>
      </w:pPr>
    </w:p>
    <w:p w14:paraId="0BDE1520" w14:textId="61DD2CB0" w:rsidR="0009131C" w:rsidRDefault="0009131C" w:rsidP="002B3D2C">
      <w:pPr>
        <w:jc w:val="both"/>
        <w:rPr>
          <w:rFonts w:cstheme="minorHAnsi"/>
        </w:rPr>
      </w:pPr>
    </w:p>
    <w:p w14:paraId="7D084163" w14:textId="40C170EB" w:rsidR="0009131C" w:rsidRDefault="0009131C" w:rsidP="002B3D2C">
      <w:pPr>
        <w:jc w:val="both"/>
        <w:rPr>
          <w:rFonts w:cstheme="minorHAnsi"/>
        </w:rPr>
      </w:pPr>
    </w:p>
    <w:p w14:paraId="5815CE3F" w14:textId="57962FC9" w:rsidR="0009131C" w:rsidRDefault="0009131C" w:rsidP="002B3D2C">
      <w:pPr>
        <w:jc w:val="both"/>
        <w:rPr>
          <w:rFonts w:cstheme="minorHAnsi"/>
        </w:rPr>
      </w:pPr>
    </w:p>
    <w:p w14:paraId="37B41740" w14:textId="12ECB4F0" w:rsidR="0009131C" w:rsidRDefault="0009131C" w:rsidP="002B3D2C">
      <w:pPr>
        <w:jc w:val="both"/>
        <w:rPr>
          <w:rFonts w:cstheme="minorHAnsi"/>
        </w:rPr>
      </w:pPr>
    </w:p>
    <w:p w14:paraId="1DE627FE" w14:textId="2198F5B8" w:rsidR="0009131C" w:rsidRDefault="0009131C" w:rsidP="002B3D2C">
      <w:pPr>
        <w:jc w:val="both"/>
        <w:rPr>
          <w:rFonts w:cstheme="minorHAnsi"/>
        </w:rPr>
      </w:pPr>
    </w:p>
    <w:p w14:paraId="04176166" w14:textId="10003975" w:rsidR="0009131C" w:rsidRDefault="0009131C" w:rsidP="002B3D2C">
      <w:pPr>
        <w:jc w:val="both"/>
        <w:rPr>
          <w:rFonts w:cstheme="minorHAnsi"/>
        </w:rPr>
      </w:pPr>
    </w:p>
    <w:p w14:paraId="73A90834" w14:textId="36ACB6C4" w:rsidR="0009131C" w:rsidRDefault="0009131C" w:rsidP="002B3D2C">
      <w:pPr>
        <w:jc w:val="both"/>
        <w:rPr>
          <w:rFonts w:cstheme="minorHAnsi"/>
        </w:rPr>
      </w:pPr>
    </w:p>
    <w:p w14:paraId="1AEC4B0E" w14:textId="7608275B" w:rsidR="0009131C" w:rsidRDefault="0009131C" w:rsidP="002B3D2C">
      <w:pPr>
        <w:jc w:val="both"/>
        <w:rPr>
          <w:rFonts w:cstheme="minorHAnsi"/>
        </w:rPr>
      </w:pPr>
    </w:p>
    <w:p w14:paraId="31DAD501" w14:textId="332A6673" w:rsidR="0009131C" w:rsidRDefault="0009131C" w:rsidP="002B3D2C">
      <w:pPr>
        <w:jc w:val="both"/>
        <w:rPr>
          <w:rFonts w:cstheme="minorHAnsi"/>
        </w:rPr>
      </w:pPr>
    </w:p>
    <w:p w14:paraId="7CA91082" w14:textId="6D37B640" w:rsidR="0009131C" w:rsidRDefault="0009131C" w:rsidP="002B3D2C">
      <w:pPr>
        <w:jc w:val="both"/>
        <w:rPr>
          <w:rFonts w:cstheme="minorHAnsi"/>
        </w:rPr>
      </w:pPr>
    </w:p>
    <w:p w14:paraId="0D579769" w14:textId="745848D2" w:rsidR="0009131C" w:rsidRDefault="0009131C" w:rsidP="002B3D2C">
      <w:pPr>
        <w:jc w:val="both"/>
        <w:rPr>
          <w:rFonts w:cstheme="minorHAnsi"/>
        </w:rPr>
      </w:pPr>
    </w:p>
    <w:p w14:paraId="79EE8A89" w14:textId="4F45997D" w:rsidR="0009131C" w:rsidRDefault="0009131C" w:rsidP="002B3D2C">
      <w:pPr>
        <w:jc w:val="both"/>
        <w:rPr>
          <w:rFonts w:cstheme="minorHAnsi"/>
        </w:rPr>
      </w:pPr>
    </w:p>
    <w:p w14:paraId="3C1E23A8" w14:textId="6B4AB64D" w:rsidR="0009131C" w:rsidRDefault="0009131C" w:rsidP="002B3D2C">
      <w:pPr>
        <w:jc w:val="both"/>
        <w:rPr>
          <w:rFonts w:cstheme="minorHAnsi"/>
        </w:rPr>
      </w:pPr>
    </w:p>
    <w:p w14:paraId="2C4092BF" w14:textId="444A7D15" w:rsidR="0009131C" w:rsidRDefault="0009131C" w:rsidP="002B3D2C">
      <w:pPr>
        <w:jc w:val="both"/>
        <w:rPr>
          <w:rFonts w:cstheme="minorHAnsi"/>
        </w:rPr>
      </w:pPr>
    </w:p>
    <w:p w14:paraId="78AD6458" w14:textId="2EEF7C61" w:rsidR="0009131C" w:rsidRDefault="0009131C" w:rsidP="002B3D2C">
      <w:pPr>
        <w:jc w:val="both"/>
        <w:rPr>
          <w:rFonts w:cstheme="minorHAnsi"/>
        </w:rPr>
      </w:pPr>
    </w:p>
    <w:p w14:paraId="34836B2F" w14:textId="30B3AAAA" w:rsidR="0009131C" w:rsidRDefault="0009131C" w:rsidP="002B3D2C">
      <w:pPr>
        <w:jc w:val="both"/>
        <w:rPr>
          <w:rFonts w:cstheme="minorHAnsi"/>
        </w:rPr>
      </w:pPr>
    </w:p>
    <w:p w14:paraId="77A70542" w14:textId="5D81BC72" w:rsidR="0009131C" w:rsidRDefault="0009131C" w:rsidP="002B3D2C">
      <w:pPr>
        <w:jc w:val="both"/>
        <w:rPr>
          <w:rFonts w:cstheme="minorHAnsi"/>
        </w:rPr>
      </w:pPr>
    </w:p>
    <w:p w14:paraId="55274AD6" w14:textId="5F6EE362" w:rsidR="0009131C" w:rsidRDefault="0009131C" w:rsidP="002B3D2C">
      <w:pPr>
        <w:jc w:val="both"/>
        <w:rPr>
          <w:rFonts w:cstheme="minorHAnsi"/>
        </w:rPr>
      </w:pPr>
    </w:p>
    <w:p w14:paraId="3C16192B" w14:textId="36D0560C" w:rsidR="0009131C" w:rsidRDefault="0009131C" w:rsidP="002B3D2C">
      <w:pPr>
        <w:jc w:val="both"/>
        <w:rPr>
          <w:rFonts w:cstheme="minorHAnsi"/>
        </w:rPr>
      </w:pPr>
    </w:p>
    <w:p w14:paraId="7181D283" w14:textId="1C75E8B9" w:rsidR="0009131C" w:rsidRDefault="0009131C" w:rsidP="002B3D2C">
      <w:pPr>
        <w:jc w:val="both"/>
        <w:rPr>
          <w:rFonts w:cstheme="minorHAnsi"/>
        </w:rPr>
      </w:pPr>
    </w:p>
    <w:p w14:paraId="726DC1DE" w14:textId="77B3587B" w:rsidR="0009131C" w:rsidRDefault="0009131C" w:rsidP="002B3D2C">
      <w:pPr>
        <w:jc w:val="both"/>
        <w:rPr>
          <w:rFonts w:cstheme="minorHAnsi"/>
        </w:rPr>
      </w:pPr>
    </w:p>
    <w:p w14:paraId="36566A2F" w14:textId="77777777" w:rsidR="0009131C" w:rsidRDefault="0009131C" w:rsidP="002B3D2C">
      <w:pPr>
        <w:jc w:val="both"/>
        <w:rPr>
          <w:rFonts w:cstheme="minorHAnsi"/>
        </w:rPr>
      </w:pPr>
    </w:p>
    <w:p w14:paraId="66ABAFE2" w14:textId="638759ED" w:rsidR="0009131C" w:rsidRDefault="0009131C" w:rsidP="002B3D2C">
      <w:pPr>
        <w:jc w:val="both"/>
        <w:rPr>
          <w:rFonts w:cstheme="minorHAnsi"/>
        </w:rPr>
      </w:pPr>
    </w:p>
    <w:p w14:paraId="5A91B75B" w14:textId="23340B3B" w:rsidR="0009131C" w:rsidRDefault="0009131C" w:rsidP="002B3D2C">
      <w:pPr>
        <w:jc w:val="both"/>
        <w:rPr>
          <w:rFonts w:cstheme="minorHAnsi"/>
        </w:rPr>
      </w:pPr>
    </w:p>
    <w:p w14:paraId="1E9FA2DD" w14:textId="77777777" w:rsidR="0009131C" w:rsidRDefault="0009131C" w:rsidP="002B3D2C">
      <w:pPr>
        <w:jc w:val="both"/>
        <w:rPr>
          <w:rFonts w:cstheme="minorHAnsi"/>
        </w:rPr>
      </w:pPr>
      <w:bookmarkStart w:id="0" w:name="_GoBack"/>
      <w:bookmarkEnd w:id="0"/>
    </w:p>
    <w:p w14:paraId="25D1B92D" w14:textId="785F26FA" w:rsidR="002B3D2C" w:rsidRPr="006C0D6D" w:rsidRDefault="002B3D2C" w:rsidP="002B3D2C">
      <w:pPr>
        <w:shd w:val="clear" w:color="auto" w:fill="711C36" w:themeFill="accent5" w:themeFillShade="BF"/>
        <w:jc w:val="right"/>
        <w:rPr>
          <w:rFonts w:cstheme="minorHAnsi"/>
          <w:b/>
          <w:color w:val="FFFFFF" w:themeColor="background1"/>
          <w:sz w:val="36"/>
        </w:rPr>
      </w:pPr>
      <w:r w:rsidRPr="006C0D6D">
        <w:rPr>
          <w:rFonts w:cstheme="minorHAnsi"/>
          <w:b/>
          <w:color w:val="FFFFFF" w:themeColor="background1"/>
          <w:sz w:val="36"/>
        </w:rPr>
        <w:lastRenderedPageBreak/>
        <w:t xml:space="preserve">SECTION </w:t>
      </w:r>
      <w:r>
        <w:rPr>
          <w:rFonts w:cstheme="minorHAnsi"/>
          <w:b/>
          <w:color w:val="FFFFFF" w:themeColor="background1"/>
          <w:sz w:val="36"/>
        </w:rPr>
        <w:t>3</w:t>
      </w:r>
    </w:p>
    <w:p w14:paraId="79B9C278" w14:textId="607A858E" w:rsidR="002B3D2C" w:rsidRPr="006C0D6D" w:rsidRDefault="002B3D2C" w:rsidP="002B3D2C">
      <w:pPr>
        <w:jc w:val="right"/>
        <w:rPr>
          <w:rFonts w:cstheme="minorHAnsi"/>
          <w:color w:val="711C36" w:themeColor="accent5" w:themeShade="BF"/>
        </w:rPr>
      </w:pPr>
      <w:r>
        <w:rPr>
          <w:rFonts w:cstheme="minorHAnsi"/>
          <w:b/>
          <w:color w:val="711C36" w:themeColor="accent5" w:themeShade="BF"/>
          <w:sz w:val="32"/>
        </w:rPr>
        <w:t>EVALUATION PROCESS</w:t>
      </w:r>
    </w:p>
    <w:p w14:paraId="443AFB91" w14:textId="52341541" w:rsidR="002B3D2C" w:rsidRDefault="002B3D2C" w:rsidP="002B3D2C">
      <w:pPr>
        <w:jc w:val="both"/>
        <w:rPr>
          <w:rFonts w:cstheme="minorHAnsi"/>
        </w:rPr>
      </w:pPr>
    </w:p>
    <w:p w14:paraId="672450D7" w14:textId="77777777" w:rsidR="009A069F" w:rsidRPr="005A488C" w:rsidRDefault="009A069F" w:rsidP="009A069F">
      <w:pPr>
        <w:pStyle w:val="NoSpacing"/>
        <w:jc w:val="both"/>
      </w:pPr>
      <w:r>
        <w:rPr>
          <w:b/>
        </w:rPr>
        <w:t>CRITICAL DATES</w:t>
      </w:r>
    </w:p>
    <w:p w14:paraId="773E2A55" w14:textId="77777777" w:rsidR="009A069F" w:rsidRDefault="009A069F" w:rsidP="009A069F">
      <w:pPr>
        <w:pStyle w:val="NoSpacing"/>
        <w:jc w:val="both"/>
      </w:pPr>
      <w:r>
        <w:t>Each PEC member must review the schedule below and consider if they have any scheduling conflicts that may impact their ability to meet the requirements listed below.</w:t>
      </w:r>
    </w:p>
    <w:p w14:paraId="26EB041A" w14:textId="77777777" w:rsidR="009A069F" w:rsidRDefault="009A069F" w:rsidP="009A069F">
      <w:pPr>
        <w:pStyle w:val="NoSpacing"/>
        <w:ind w:left="720"/>
        <w:jc w:val="both"/>
      </w:pPr>
    </w:p>
    <w:tbl>
      <w:tblPr>
        <w:tblW w:w="8280" w:type="dxa"/>
        <w:jc w:val="center"/>
        <w:tblBorders>
          <w:bottom w:val="single" w:sz="4" w:space="0" w:color="808080" w:themeColor="background1" w:themeShade="80"/>
          <w:insideH w:val="single" w:sz="4" w:space="0" w:color="808080" w:themeColor="background1" w:themeShade="80"/>
        </w:tblBorders>
        <w:tblLook w:val="01E0" w:firstRow="1" w:lastRow="1" w:firstColumn="1" w:lastColumn="1" w:noHBand="0" w:noVBand="0"/>
      </w:tblPr>
      <w:tblGrid>
        <w:gridCol w:w="1591"/>
        <w:gridCol w:w="6689"/>
      </w:tblGrid>
      <w:tr w:rsidR="009A069F" w:rsidRPr="005A488C" w14:paraId="23E17061" w14:textId="77777777" w:rsidTr="000E51C4">
        <w:trPr>
          <w:trHeight w:hRule="exact" w:val="316"/>
          <w:jc w:val="center"/>
        </w:trPr>
        <w:tc>
          <w:tcPr>
            <w:tcW w:w="1591" w:type="dxa"/>
            <w:shd w:val="clear" w:color="auto" w:fill="FFFFFF" w:themeFill="background1"/>
            <w:vAlign w:val="center"/>
          </w:tcPr>
          <w:p w14:paraId="210931CA" w14:textId="77777777" w:rsidR="009A069F" w:rsidRPr="005A488C" w:rsidRDefault="009A069F" w:rsidP="000E51C4">
            <w:pPr>
              <w:jc w:val="both"/>
              <w:rPr>
                <w:b/>
              </w:rPr>
            </w:pPr>
            <w:r w:rsidRPr="005A488C">
              <w:rPr>
                <w:b/>
              </w:rPr>
              <w:t>Date</w:t>
            </w:r>
          </w:p>
        </w:tc>
        <w:tc>
          <w:tcPr>
            <w:tcW w:w="6689" w:type="dxa"/>
            <w:shd w:val="clear" w:color="auto" w:fill="FFFFFF" w:themeFill="background1"/>
            <w:vAlign w:val="center"/>
          </w:tcPr>
          <w:p w14:paraId="78C7CBC6" w14:textId="77777777" w:rsidR="009A069F" w:rsidRPr="005A488C" w:rsidRDefault="009A069F" w:rsidP="000E51C4">
            <w:pPr>
              <w:jc w:val="both"/>
              <w:rPr>
                <w:b/>
              </w:rPr>
            </w:pPr>
            <w:r w:rsidRPr="005A488C">
              <w:rPr>
                <w:b/>
              </w:rPr>
              <w:t>Activity</w:t>
            </w:r>
          </w:p>
        </w:tc>
      </w:tr>
      <w:tr w:rsidR="009A069F" w:rsidRPr="005A488C" w14:paraId="5F713B59" w14:textId="77777777" w:rsidTr="000E51C4">
        <w:trPr>
          <w:trHeight w:hRule="exact" w:val="351"/>
          <w:jc w:val="center"/>
        </w:trPr>
        <w:tc>
          <w:tcPr>
            <w:tcW w:w="1591" w:type="dxa"/>
            <w:shd w:val="clear" w:color="auto" w:fill="auto"/>
            <w:vAlign w:val="center"/>
          </w:tcPr>
          <w:p w14:paraId="1AA1000C" w14:textId="77777777" w:rsidR="009A069F" w:rsidRPr="00E31F37" w:rsidRDefault="009A069F" w:rsidP="000E51C4">
            <w:pPr>
              <w:pStyle w:val="NormalWeb"/>
              <w:spacing w:before="0" w:beforeAutospacing="0" w:after="0" w:afterAutospacing="0"/>
              <w:jc w:val="both"/>
              <w:rPr>
                <w:rFonts w:asciiTheme="minorHAnsi" w:hAnsiTheme="minorHAnsi" w:cs="Arial"/>
                <w:sz w:val="22"/>
                <w:szCs w:val="22"/>
                <w:highlight w:val="green"/>
              </w:rPr>
            </w:pPr>
            <w:r w:rsidRPr="00E31F37">
              <w:rPr>
                <w:rFonts w:asciiTheme="minorHAnsi" w:hAnsiTheme="minorHAnsi" w:cs="Arial"/>
                <w:sz w:val="22"/>
                <w:szCs w:val="22"/>
                <w:highlight w:val="green"/>
              </w:rPr>
              <w:t>xx/xx</w:t>
            </w:r>
          </w:p>
        </w:tc>
        <w:tc>
          <w:tcPr>
            <w:tcW w:w="6689" w:type="dxa"/>
            <w:vAlign w:val="center"/>
          </w:tcPr>
          <w:p w14:paraId="2D8B98CA" w14:textId="77777777" w:rsidR="009A069F" w:rsidRPr="005A488C" w:rsidRDefault="009A069F" w:rsidP="000E51C4">
            <w:pPr>
              <w:jc w:val="both"/>
            </w:pPr>
            <w:r>
              <w:t>PEC Members sign and submit the COI and CS forms to the Buyer</w:t>
            </w:r>
          </w:p>
        </w:tc>
      </w:tr>
      <w:tr w:rsidR="009A069F" w:rsidRPr="005A488C" w14:paraId="049EEC4A" w14:textId="77777777" w:rsidTr="000E51C4">
        <w:trPr>
          <w:trHeight w:hRule="exact" w:val="351"/>
          <w:jc w:val="center"/>
        </w:trPr>
        <w:tc>
          <w:tcPr>
            <w:tcW w:w="1591" w:type="dxa"/>
            <w:shd w:val="clear" w:color="auto" w:fill="auto"/>
          </w:tcPr>
          <w:p w14:paraId="15FEA77E" w14:textId="77777777" w:rsidR="009A069F" w:rsidRPr="00E31F37" w:rsidRDefault="009A069F" w:rsidP="000E51C4">
            <w:pPr>
              <w:rPr>
                <w:highlight w:val="green"/>
              </w:rPr>
            </w:pPr>
            <w:r w:rsidRPr="00E31F37">
              <w:rPr>
                <w:rFonts w:cs="Arial"/>
                <w:highlight w:val="green"/>
              </w:rPr>
              <w:t>xx/xx</w:t>
            </w:r>
          </w:p>
        </w:tc>
        <w:tc>
          <w:tcPr>
            <w:tcW w:w="6689" w:type="dxa"/>
            <w:vAlign w:val="center"/>
          </w:tcPr>
          <w:p w14:paraId="656C3E4D" w14:textId="77777777" w:rsidR="009A069F" w:rsidRPr="005A488C" w:rsidRDefault="009A069F" w:rsidP="000E51C4">
            <w:pPr>
              <w:jc w:val="both"/>
            </w:pPr>
            <w:r w:rsidRPr="005A488C">
              <w:t xml:space="preserve">Buyer sends </w:t>
            </w:r>
            <w:r>
              <w:t xml:space="preserve">Proposal </w:t>
            </w:r>
            <w:r w:rsidRPr="005A488C">
              <w:t xml:space="preserve">Documents to each </w:t>
            </w:r>
            <w:r>
              <w:t>PEC Member</w:t>
            </w:r>
          </w:p>
        </w:tc>
      </w:tr>
      <w:tr w:rsidR="009A069F" w:rsidRPr="00CD5CB8" w14:paraId="7738A35A" w14:textId="77777777" w:rsidTr="000E51C4">
        <w:trPr>
          <w:trHeight w:hRule="exact" w:val="351"/>
          <w:jc w:val="center"/>
        </w:trPr>
        <w:tc>
          <w:tcPr>
            <w:tcW w:w="1591" w:type="dxa"/>
            <w:shd w:val="clear" w:color="auto" w:fill="auto"/>
          </w:tcPr>
          <w:p w14:paraId="5FDB7DF7" w14:textId="77777777" w:rsidR="009A069F" w:rsidRPr="00E31F37" w:rsidRDefault="009A069F" w:rsidP="000E51C4">
            <w:pPr>
              <w:rPr>
                <w:highlight w:val="green"/>
              </w:rPr>
            </w:pPr>
            <w:r w:rsidRPr="00E31F37">
              <w:rPr>
                <w:rFonts w:cs="Arial"/>
                <w:highlight w:val="green"/>
              </w:rPr>
              <w:t>xx/xx</w:t>
            </w:r>
          </w:p>
        </w:tc>
        <w:tc>
          <w:tcPr>
            <w:tcW w:w="6689" w:type="dxa"/>
            <w:vAlign w:val="center"/>
          </w:tcPr>
          <w:p w14:paraId="027C5795" w14:textId="77777777" w:rsidR="009A069F" w:rsidRPr="00CD5CB8" w:rsidRDefault="009A069F" w:rsidP="000E51C4">
            <w:pPr>
              <w:jc w:val="both"/>
            </w:pPr>
            <w:r>
              <w:t>PEC MEMBERS submit scores to Buyer (</w:t>
            </w:r>
            <w:r w:rsidRPr="00CD5CB8">
              <w:t>Evaluations Due</w:t>
            </w:r>
            <w:r>
              <w:t xml:space="preserve"> by 10am)</w:t>
            </w:r>
          </w:p>
        </w:tc>
      </w:tr>
    </w:tbl>
    <w:p w14:paraId="52DFA4B0" w14:textId="77777777" w:rsidR="009A069F" w:rsidRPr="005A488C" w:rsidRDefault="009A069F" w:rsidP="009A069F">
      <w:pPr>
        <w:jc w:val="both"/>
        <w:rPr>
          <w:rFonts w:cs="Calibri"/>
        </w:rPr>
      </w:pPr>
    </w:p>
    <w:p w14:paraId="68BDE18E" w14:textId="77777777" w:rsidR="009A069F" w:rsidRPr="002477CB" w:rsidRDefault="009A069F" w:rsidP="009A069F">
      <w:pPr>
        <w:pStyle w:val="NoSpacing"/>
        <w:jc w:val="both"/>
        <w:rPr>
          <w:b/>
        </w:rPr>
      </w:pPr>
      <w:r>
        <w:rPr>
          <w:b/>
        </w:rPr>
        <w:t xml:space="preserve">DETERMINING RESPONSIVE PROPOSALS </w:t>
      </w:r>
    </w:p>
    <w:p w14:paraId="5782FAD2" w14:textId="77777777" w:rsidR="009A069F" w:rsidRDefault="009A069F" w:rsidP="009A069F">
      <w:pPr>
        <w:pStyle w:val="NoSpacing"/>
        <w:jc w:val="both"/>
      </w:pPr>
      <w:r>
        <w:t>The Buyer will make an initial determination as to whether each proposal is “responsive” or “non-responsive.” A “responsive” proposal conforms in all material respects to the solicitation. A proposal may be deemed “non-responsive” if any of the required information is not provided.  Extreme care should be used when making this decision because of the time and cost that a proposer has put into submitting a proposal. If a proposal is determined to be “non-responsive,” it will not be considered further. The Buyer will make the final determination of responsiveness. If a determination of non-responsiveness is made, written justification must be provided for this conclusion.</w:t>
      </w:r>
    </w:p>
    <w:p w14:paraId="56DD3C41" w14:textId="77777777" w:rsidR="009A069F" w:rsidRDefault="009A069F" w:rsidP="009A069F">
      <w:pPr>
        <w:pStyle w:val="NoSpacing"/>
        <w:jc w:val="both"/>
      </w:pPr>
    </w:p>
    <w:p w14:paraId="005D6E05" w14:textId="77777777" w:rsidR="009A069F" w:rsidRDefault="009A069F" w:rsidP="009A069F">
      <w:pPr>
        <w:pStyle w:val="NoSpacing"/>
        <w:jc w:val="both"/>
      </w:pPr>
      <w:r>
        <w:rPr>
          <w:b/>
        </w:rPr>
        <w:t>INDIVIDUAL ASSESSMENTS</w:t>
      </w:r>
    </w:p>
    <w:p w14:paraId="1B527895" w14:textId="77777777" w:rsidR="009A069F" w:rsidRDefault="009A069F" w:rsidP="009A069F">
      <w:pPr>
        <w:pStyle w:val="NoSpacing"/>
        <w:jc w:val="both"/>
      </w:pPr>
      <w:r>
        <w:t>Evaluations must be performed individually amongst the PEC Members.  The scoring must not be rated based on a group consensus or discussion.  This is to avoid any unintentional influence or bias of the PEC Members.  The PEC Members must not discuss the documents or their ratings with any individual besides the Buyer (including other PEC Members).  The PEC Members must not seek additional information or clarification of any document on their own.  If any clarification or advice from other experts in the field is necessary, the PEC Member shall contact the Buyer. The Buyer will then determine if any additional information will be provided to all of the PEC Members.</w:t>
      </w:r>
    </w:p>
    <w:p w14:paraId="45E89989" w14:textId="77777777" w:rsidR="009A069F" w:rsidRDefault="009A069F" w:rsidP="009A069F">
      <w:pPr>
        <w:pStyle w:val="NoSpacing"/>
        <w:jc w:val="both"/>
        <w:rPr>
          <w:sz w:val="20"/>
        </w:rPr>
      </w:pPr>
    </w:p>
    <w:p w14:paraId="075707D9" w14:textId="77777777" w:rsidR="009A069F" w:rsidRDefault="009A069F" w:rsidP="009A069F">
      <w:pPr>
        <w:pStyle w:val="NoSpacing"/>
        <w:jc w:val="both"/>
      </w:pPr>
      <w:r w:rsidRPr="007301A9">
        <w:rPr>
          <w:b/>
        </w:rPr>
        <w:t>INDEPENDENT JUDGEMENT</w:t>
      </w:r>
    </w:p>
    <w:p w14:paraId="30D4B29A" w14:textId="77777777" w:rsidR="009A069F" w:rsidRDefault="009A069F" w:rsidP="009A069F">
      <w:pPr>
        <w:pStyle w:val="NoSpacing"/>
        <w:jc w:val="both"/>
        <w:rPr>
          <w:sz w:val="20"/>
        </w:rPr>
      </w:pPr>
      <w:r>
        <w:t>Procurement best practices require that each PEC Member exercise independent judgment. PEC Members shall resist influence from others as to how a specific proposal should be rated or ranked.  Attempts by anyone, including colleagues, subordinates, and superiors, to influence a PEC Member to improperly favor or disfavor a particular proposer, such as arbitrarily awarding or withholding points in a manner that might affect the outcome of the PEC results, must be reported to the Buyer immediately.</w:t>
      </w:r>
    </w:p>
    <w:p w14:paraId="6AD47C35" w14:textId="77777777" w:rsidR="009A069F" w:rsidRDefault="009A069F" w:rsidP="009A069F">
      <w:pPr>
        <w:pStyle w:val="NoSpacing"/>
        <w:jc w:val="both"/>
        <w:rPr>
          <w:sz w:val="20"/>
        </w:rPr>
      </w:pPr>
    </w:p>
    <w:p w14:paraId="74ADFB48" w14:textId="77777777" w:rsidR="009A069F" w:rsidRPr="007C0703" w:rsidRDefault="009A069F" w:rsidP="009A069F">
      <w:pPr>
        <w:pStyle w:val="NoSpacing"/>
        <w:jc w:val="both"/>
        <w:rPr>
          <w:b/>
        </w:rPr>
      </w:pPr>
      <w:r w:rsidRPr="007C0703">
        <w:rPr>
          <w:b/>
        </w:rPr>
        <w:t xml:space="preserve">NUMERICAL SCORING </w:t>
      </w:r>
    </w:p>
    <w:p w14:paraId="518DE713" w14:textId="77777777" w:rsidR="009A069F" w:rsidRPr="004E7039" w:rsidRDefault="009A069F" w:rsidP="009A069F">
      <w:pPr>
        <w:jc w:val="both"/>
        <w:rPr>
          <w:rFonts w:cs="Calibri"/>
        </w:rPr>
      </w:pPr>
      <w:r>
        <w:t xml:space="preserve">Evaluations are to be performed on 1-10 scale (as described below).  </w:t>
      </w:r>
      <w:r w:rsidRPr="004E7039">
        <w:rPr>
          <w:rFonts w:cs="Calibri"/>
        </w:rPr>
        <w:t xml:space="preserve">The </w:t>
      </w:r>
      <w:r>
        <w:rPr>
          <w:rFonts w:cs="Calibri"/>
        </w:rPr>
        <w:t xml:space="preserve">PEC Member </w:t>
      </w:r>
      <w:r w:rsidRPr="004E7039">
        <w:rPr>
          <w:rFonts w:cs="Calibri"/>
        </w:rPr>
        <w:t xml:space="preserve">should score the proposals </w:t>
      </w:r>
      <w:r>
        <w:rPr>
          <w:rFonts w:cs="Calibri"/>
        </w:rPr>
        <w:t>i</w:t>
      </w:r>
      <w:r w:rsidRPr="004E7039">
        <w:rPr>
          <w:rFonts w:cs="Calibri"/>
        </w:rPr>
        <w:t>n a consistent manner across all documents.</w:t>
      </w:r>
      <w:r>
        <w:rPr>
          <w:rFonts w:cs="Calibri"/>
        </w:rPr>
        <w:t xml:space="preserve">  </w:t>
      </w:r>
    </w:p>
    <w:p w14:paraId="4BE6AFB9" w14:textId="77777777" w:rsidR="009A069F" w:rsidRPr="004E7039" w:rsidRDefault="009A069F" w:rsidP="009A069F">
      <w:pPr>
        <w:numPr>
          <w:ilvl w:val="0"/>
          <w:numId w:val="39"/>
        </w:numPr>
        <w:jc w:val="both"/>
        <w:rPr>
          <w:rFonts w:cs="Calibri"/>
        </w:rPr>
      </w:pPr>
      <w:r w:rsidRPr="004E7039">
        <w:rPr>
          <w:rFonts w:cs="Calibri"/>
        </w:rPr>
        <w:t>A “10” represents ‘extremely satisfied’.  The vendor/document ha</w:t>
      </w:r>
      <w:r>
        <w:rPr>
          <w:rFonts w:cs="Calibri"/>
        </w:rPr>
        <w:t>s</w:t>
      </w:r>
      <w:r w:rsidRPr="004E7039">
        <w:rPr>
          <w:rFonts w:cs="Calibri"/>
        </w:rPr>
        <w:t xml:space="preserve"> shown significant dominant differential.  The evaluator would not hesitate to hire them on a future project/service. </w:t>
      </w:r>
    </w:p>
    <w:p w14:paraId="6BF034A8" w14:textId="77777777" w:rsidR="009A069F" w:rsidRPr="004E7039" w:rsidRDefault="009A069F" w:rsidP="009A069F">
      <w:pPr>
        <w:numPr>
          <w:ilvl w:val="0"/>
          <w:numId w:val="39"/>
        </w:numPr>
        <w:jc w:val="both"/>
        <w:rPr>
          <w:rFonts w:cs="Calibri"/>
        </w:rPr>
      </w:pPr>
      <w:r w:rsidRPr="004E7039">
        <w:rPr>
          <w:rFonts w:cs="Calibri"/>
        </w:rPr>
        <w:t>A “5” represents ‘average or neutral’.   The vendor/document is about average, or there is insufficient information to make a clear decision</w:t>
      </w:r>
    </w:p>
    <w:p w14:paraId="7920F2CF" w14:textId="77777777" w:rsidR="009A069F" w:rsidRPr="004E7039" w:rsidRDefault="009A069F" w:rsidP="009A069F">
      <w:pPr>
        <w:numPr>
          <w:ilvl w:val="0"/>
          <w:numId w:val="39"/>
        </w:numPr>
        <w:jc w:val="both"/>
        <w:rPr>
          <w:rFonts w:cs="Calibri"/>
        </w:rPr>
      </w:pPr>
      <w:r w:rsidRPr="004E7039">
        <w:rPr>
          <w:rFonts w:cs="Calibri"/>
        </w:rPr>
        <w:t xml:space="preserve">A “1” represents ‘extremely dissatisfied’.  The vendor/document </w:t>
      </w:r>
      <w:r>
        <w:rPr>
          <w:rFonts w:cs="Calibri"/>
        </w:rPr>
        <w:t>is</w:t>
      </w:r>
      <w:r w:rsidRPr="004E7039">
        <w:rPr>
          <w:rFonts w:cs="Calibri"/>
        </w:rPr>
        <w:t xml:space="preserve"> significantly weak, or lack</w:t>
      </w:r>
      <w:r>
        <w:rPr>
          <w:rFonts w:cs="Calibri"/>
        </w:rPr>
        <w:t>ing</w:t>
      </w:r>
      <w:r w:rsidRPr="004E7039">
        <w:rPr>
          <w:rFonts w:cs="Calibri"/>
        </w:rPr>
        <w:t xml:space="preserve"> any evidence that they have experience in this type of project or service.  The evaluator would not be comfortable hiring them on a future project.</w:t>
      </w:r>
    </w:p>
    <w:p w14:paraId="000FF10E" w14:textId="77777777" w:rsidR="009A069F" w:rsidRDefault="009A069F" w:rsidP="009A069F">
      <w:pPr>
        <w:pStyle w:val="NoSpacing"/>
        <w:jc w:val="both"/>
        <w:rPr>
          <w:rFonts w:cs="Calibri"/>
        </w:rPr>
      </w:pPr>
    </w:p>
    <w:p w14:paraId="7E9F5151" w14:textId="77777777" w:rsidR="009A069F" w:rsidRDefault="009A069F" w:rsidP="009A069F">
      <w:pPr>
        <w:pStyle w:val="NoSpacing"/>
        <w:jc w:val="both"/>
      </w:pPr>
      <w:r>
        <w:t xml:space="preserve">The Buyer will review all ratings.  If any rating/score appears to be unusual, the Buyer may ask the PEC Member to explain their scores in further detail (and to assure that no errors have been made).  </w:t>
      </w:r>
    </w:p>
    <w:p w14:paraId="40FF8936" w14:textId="77777777" w:rsidR="009A069F" w:rsidRDefault="009A069F" w:rsidP="009A069F">
      <w:pPr>
        <w:pStyle w:val="NoSpacing"/>
        <w:jc w:val="both"/>
        <w:rPr>
          <w:rFonts w:cs="Calibri"/>
        </w:rPr>
      </w:pPr>
    </w:p>
    <w:p w14:paraId="263FBCC1" w14:textId="77777777" w:rsidR="009A069F" w:rsidRPr="007301A9" w:rsidRDefault="009A069F" w:rsidP="009A069F">
      <w:pPr>
        <w:pStyle w:val="NoSpacing"/>
        <w:jc w:val="both"/>
        <w:rPr>
          <w:rFonts w:cs="Calibri"/>
          <w:b/>
        </w:rPr>
      </w:pPr>
      <w:r w:rsidRPr="007301A9">
        <w:rPr>
          <w:rFonts w:cs="Calibri"/>
          <w:b/>
        </w:rPr>
        <w:t>SCORE SHEET COMMENTS</w:t>
      </w:r>
    </w:p>
    <w:p w14:paraId="7638ED4F" w14:textId="77777777" w:rsidR="009A069F" w:rsidRDefault="009A069F" w:rsidP="009A069F">
      <w:pPr>
        <w:pStyle w:val="NoSpacing"/>
        <w:jc w:val="both"/>
      </w:pPr>
      <w:r>
        <w:t xml:space="preserve">PEC Members should </w:t>
      </w:r>
      <w:r>
        <w:rPr>
          <w:rFonts w:cs="Calibri"/>
        </w:rPr>
        <w:t xml:space="preserve">briefly describe strengths, weaknesses, or deficiencies with each document (that provide insight as to why the PEC Member assigned the particular score/rating).  </w:t>
      </w:r>
      <w:r>
        <w:t>The comments should be brief but adequately reflect how the conclusions and rankings of each proposal were made. The explanations must be rational and consistently applied from proposal to proposal.</w:t>
      </w:r>
    </w:p>
    <w:p w14:paraId="00F4EE8F" w14:textId="77777777" w:rsidR="009A069F" w:rsidRDefault="009A069F" w:rsidP="009A069F">
      <w:pPr>
        <w:pStyle w:val="NoSpacing"/>
        <w:ind w:left="720"/>
        <w:jc w:val="both"/>
      </w:pPr>
    </w:p>
    <w:p w14:paraId="4F7084FE" w14:textId="77777777" w:rsidR="009A069F" w:rsidRDefault="009A069F" w:rsidP="009A069F">
      <w:pPr>
        <w:pStyle w:val="NoSpacing"/>
        <w:jc w:val="both"/>
      </w:pPr>
      <w:r>
        <w:t xml:space="preserve">The Buyer will not tell an evaluator how to exercise independent judgment, but will make sure the written description of how the proposals were ranked is rational, understandable, consistent with the individual ratings, and is not in conflict with the terms or requirements of the solicitation. The Buyer will not write or re-write any evaluator’s explanation. </w:t>
      </w:r>
    </w:p>
    <w:p w14:paraId="2AAAE216" w14:textId="77777777" w:rsidR="009A069F" w:rsidRDefault="009A069F" w:rsidP="009A069F">
      <w:pPr>
        <w:pStyle w:val="NoSpacing"/>
        <w:jc w:val="both"/>
      </w:pPr>
    </w:p>
    <w:p w14:paraId="78B034D0" w14:textId="77777777" w:rsidR="009A069F" w:rsidRPr="006E36E4" w:rsidRDefault="009A069F" w:rsidP="009A069F">
      <w:pPr>
        <w:pStyle w:val="NoSpacing"/>
        <w:jc w:val="both"/>
        <w:rPr>
          <w:b/>
        </w:rPr>
      </w:pPr>
      <w:r w:rsidRPr="006E36E4">
        <w:rPr>
          <w:b/>
        </w:rPr>
        <w:t>EVALUATION PROCESS</w:t>
      </w:r>
    </w:p>
    <w:p w14:paraId="59FE1C2A" w14:textId="5B0D9BEB" w:rsidR="009A069F" w:rsidRDefault="009A069F" w:rsidP="009A069F">
      <w:pPr>
        <w:pStyle w:val="NoSpacing"/>
        <w:jc w:val="both"/>
      </w:pPr>
      <w:r>
        <w:t xml:space="preserve">Each PEC Member shall individually read and score the coded proposals/documents.  PEC Members should individually score the proposals based on the criteria established in the solicitation. Proposals must be evaluated solely on the stated criteria listed in the solicitation. Only material presented in the written proposals can be considered in the evaluation.  </w:t>
      </w:r>
      <w:r w:rsidRPr="00CD5CB8">
        <w:t>Evaluators should use logic and/or verifiable performance documentation (provided by the vendor</w:t>
      </w:r>
      <w:r>
        <w:t xml:space="preserve"> in the proposal document</w:t>
      </w:r>
      <w:r w:rsidRPr="00CD5CB8">
        <w:t>) to assist in determining the rating.</w:t>
      </w:r>
      <w:r>
        <w:t xml:space="preserve">  An approved scoring sheet/evaluation matrix will be provided to assist in the prioritization process. PEC Members MAY NOT meet to discuss their scores. </w:t>
      </w:r>
    </w:p>
    <w:p w14:paraId="048B4D21" w14:textId="77777777" w:rsidR="009A069F" w:rsidRDefault="009A069F" w:rsidP="009A069F">
      <w:pPr>
        <w:pStyle w:val="NoSpacing"/>
        <w:jc w:val="both"/>
      </w:pPr>
    </w:p>
    <w:p w14:paraId="6F1AA49B" w14:textId="77777777" w:rsidR="009A069F" w:rsidRPr="006E36E4" w:rsidRDefault="009A069F" w:rsidP="009A069F">
      <w:pPr>
        <w:pStyle w:val="NoSpacing"/>
        <w:jc w:val="both"/>
        <w:rPr>
          <w:b/>
        </w:rPr>
      </w:pPr>
      <w:r>
        <w:rPr>
          <w:b/>
        </w:rPr>
        <w:t xml:space="preserve">DOCUMENTS TO BE EVALUATED </w:t>
      </w:r>
    </w:p>
    <w:p w14:paraId="6C29C24C" w14:textId="77777777" w:rsidR="009A069F" w:rsidRDefault="009A069F" w:rsidP="009A069F">
      <w:pPr>
        <w:pStyle w:val="Title"/>
        <w:pBdr>
          <w:top w:val="none" w:sz="0" w:space="0" w:color="auto"/>
          <w:bottom w:val="none" w:sz="0" w:space="0" w:color="auto"/>
        </w:pBdr>
        <w:jc w:val="both"/>
        <w:rPr>
          <w:rFonts w:asciiTheme="minorHAnsi" w:hAnsiTheme="minorHAnsi" w:cs="Calibri"/>
          <w:b w:val="0"/>
          <w:bCs w:val="0"/>
          <w:sz w:val="22"/>
          <w:szCs w:val="22"/>
          <w:lang w:val="en-US"/>
        </w:rPr>
      </w:pPr>
      <w:r>
        <w:rPr>
          <w:rFonts w:asciiTheme="minorHAnsi" w:hAnsiTheme="minorHAnsi" w:cs="Calibri"/>
          <w:b w:val="0"/>
          <w:bCs w:val="0"/>
          <w:sz w:val="22"/>
          <w:szCs w:val="22"/>
          <w:lang w:val="en-US"/>
        </w:rPr>
        <w:t>The PEC will evaluate the following documents:</w:t>
      </w:r>
    </w:p>
    <w:p w14:paraId="190FBE58" w14:textId="77777777" w:rsidR="009A069F" w:rsidRPr="002D6ED8" w:rsidRDefault="009A069F" w:rsidP="009A069F">
      <w:pPr>
        <w:pStyle w:val="Title"/>
        <w:pBdr>
          <w:top w:val="none" w:sz="0" w:space="0" w:color="auto"/>
          <w:bottom w:val="none" w:sz="0" w:space="0" w:color="auto"/>
        </w:pBdr>
        <w:ind w:left="720"/>
        <w:jc w:val="both"/>
        <w:rPr>
          <w:rFonts w:asciiTheme="minorHAnsi" w:hAnsiTheme="minorHAnsi" w:cs="Calibri"/>
          <w:b w:val="0"/>
          <w:bCs w:val="0"/>
          <w:sz w:val="22"/>
          <w:szCs w:val="22"/>
          <w:lang w:val="en-US"/>
        </w:rPr>
      </w:pPr>
    </w:p>
    <w:p w14:paraId="0C05FCA1" w14:textId="77777777" w:rsidR="009A069F" w:rsidRPr="00CD5CB8" w:rsidRDefault="009A069F" w:rsidP="009A069F">
      <w:pPr>
        <w:pStyle w:val="Title"/>
        <w:pBdr>
          <w:top w:val="none" w:sz="0" w:space="0" w:color="auto"/>
          <w:bottom w:val="none" w:sz="0" w:space="0" w:color="auto"/>
        </w:pBdr>
        <w:jc w:val="both"/>
        <w:rPr>
          <w:rFonts w:asciiTheme="minorHAnsi" w:hAnsiTheme="minorHAnsi" w:cs="Calibri"/>
          <w:bCs w:val="0"/>
          <w:sz w:val="22"/>
          <w:szCs w:val="22"/>
        </w:rPr>
      </w:pPr>
      <w:r>
        <w:rPr>
          <w:rFonts w:asciiTheme="minorHAnsi" w:hAnsiTheme="minorHAnsi" w:cs="Calibri"/>
          <w:bCs w:val="0"/>
          <w:sz w:val="22"/>
          <w:szCs w:val="22"/>
          <w:lang w:val="en-US"/>
        </w:rPr>
        <w:t>A</w:t>
      </w:r>
      <w:r w:rsidRPr="00CD5CB8">
        <w:rPr>
          <w:rFonts w:asciiTheme="minorHAnsi" w:hAnsiTheme="minorHAnsi" w:cs="Calibri"/>
          <w:bCs w:val="0"/>
          <w:sz w:val="22"/>
          <w:szCs w:val="22"/>
          <w:lang w:val="en-US"/>
        </w:rPr>
        <w:t xml:space="preserve">)  </w:t>
      </w:r>
      <w:r w:rsidRPr="00CD5CB8">
        <w:rPr>
          <w:rFonts w:asciiTheme="minorHAnsi" w:hAnsiTheme="minorHAnsi" w:cs="Calibri"/>
          <w:bCs w:val="0"/>
          <w:sz w:val="22"/>
          <w:szCs w:val="22"/>
        </w:rPr>
        <w:t xml:space="preserve">EVALUATING THE </w:t>
      </w:r>
      <w:r w:rsidRPr="00E31F37">
        <w:rPr>
          <w:rFonts w:asciiTheme="minorHAnsi" w:hAnsiTheme="minorHAnsi" w:cs="Calibri"/>
          <w:bCs w:val="0"/>
          <w:sz w:val="22"/>
          <w:szCs w:val="22"/>
          <w:highlight w:val="green"/>
          <w:lang w:val="en-US"/>
        </w:rPr>
        <w:t>&lt;&lt;Insert Document Name&gt;&gt;</w:t>
      </w:r>
      <w:r w:rsidRPr="00CD5CB8">
        <w:rPr>
          <w:rFonts w:asciiTheme="minorHAnsi" w:hAnsiTheme="minorHAnsi" w:cs="Calibri"/>
          <w:bCs w:val="0"/>
          <w:sz w:val="22"/>
          <w:szCs w:val="22"/>
          <w:lang w:val="en-US"/>
        </w:rPr>
        <w:t xml:space="preserve"> </w:t>
      </w:r>
    </w:p>
    <w:p w14:paraId="5CB96AFA" w14:textId="77777777" w:rsidR="009A069F" w:rsidRPr="00E31F37" w:rsidRDefault="009A069F" w:rsidP="009A069F">
      <w:pPr>
        <w:pStyle w:val="Title"/>
        <w:pBdr>
          <w:top w:val="none" w:sz="0" w:space="0" w:color="auto"/>
          <w:bottom w:val="none" w:sz="0" w:space="0" w:color="auto"/>
        </w:pBdr>
        <w:jc w:val="both"/>
        <w:rPr>
          <w:rFonts w:asciiTheme="minorHAnsi" w:hAnsiTheme="minorHAnsi" w:cs="Calibri"/>
          <w:b w:val="0"/>
          <w:sz w:val="22"/>
          <w:szCs w:val="22"/>
          <w:highlight w:val="green"/>
          <w:lang w:val="en-US"/>
        </w:rPr>
      </w:pPr>
      <w:r w:rsidRPr="00E31F37">
        <w:rPr>
          <w:rFonts w:asciiTheme="minorHAnsi" w:hAnsiTheme="minorHAnsi" w:cs="Calibri"/>
          <w:b w:val="0"/>
          <w:sz w:val="22"/>
          <w:szCs w:val="22"/>
          <w:highlight w:val="green"/>
          <w:lang w:val="en-US"/>
        </w:rPr>
        <w:t>&lt;&lt;Insert the information that was requested in the RFP&gt;&gt;</w:t>
      </w:r>
    </w:p>
    <w:p w14:paraId="5049E564" w14:textId="77777777" w:rsidR="009A069F" w:rsidRDefault="009A069F" w:rsidP="009A069F">
      <w:pPr>
        <w:pStyle w:val="Title"/>
        <w:pBdr>
          <w:top w:val="none" w:sz="0" w:space="0" w:color="auto"/>
          <w:bottom w:val="none" w:sz="0" w:space="0" w:color="auto"/>
        </w:pBdr>
        <w:jc w:val="both"/>
        <w:rPr>
          <w:rFonts w:asciiTheme="minorHAnsi" w:hAnsiTheme="minorHAnsi" w:cs="Calibri"/>
          <w:b w:val="0"/>
          <w:sz w:val="22"/>
          <w:szCs w:val="22"/>
          <w:lang w:val="en-US"/>
        </w:rPr>
      </w:pPr>
      <w:r w:rsidRPr="00E31F37">
        <w:rPr>
          <w:rFonts w:asciiTheme="minorHAnsi" w:hAnsiTheme="minorHAnsi" w:cs="Calibri"/>
          <w:b w:val="0"/>
          <w:sz w:val="22"/>
          <w:szCs w:val="22"/>
          <w:highlight w:val="green"/>
          <w:lang w:val="en-US"/>
        </w:rPr>
        <w:t>&lt;&lt;Insert how the evaluators should score this document / What things they should be looking out for&gt;&gt;</w:t>
      </w:r>
    </w:p>
    <w:p w14:paraId="3DF20EBC" w14:textId="77777777" w:rsidR="009A069F" w:rsidRDefault="009A069F" w:rsidP="009A069F">
      <w:pPr>
        <w:pStyle w:val="Title"/>
        <w:pBdr>
          <w:top w:val="none" w:sz="0" w:space="0" w:color="auto"/>
          <w:bottom w:val="none" w:sz="0" w:space="0" w:color="auto"/>
        </w:pBdr>
        <w:jc w:val="both"/>
        <w:rPr>
          <w:rFonts w:asciiTheme="minorHAnsi" w:hAnsiTheme="minorHAnsi" w:cs="Calibri"/>
          <w:b w:val="0"/>
          <w:sz w:val="22"/>
          <w:szCs w:val="22"/>
          <w:lang w:val="en-US"/>
        </w:rPr>
      </w:pPr>
    </w:p>
    <w:p w14:paraId="0A2C213C" w14:textId="77777777" w:rsidR="009A069F" w:rsidRDefault="009A069F" w:rsidP="009A069F">
      <w:pPr>
        <w:pStyle w:val="Title"/>
        <w:pBdr>
          <w:top w:val="none" w:sz="0" w:space="0" w:color="auto"/>
          <w:bottom w:val="none" w:sz="0" w:space="0" w:color="auto"/>
        </w:pBdr>
        <w:jc w:val="both"/>
        <w:rPr>
          <w:rFonts w:asciiTheme="minorHAnsi" w:hAnsiTheme="minorHAnsi" w:cs="Calibri"/>
          <w:b w:val="0"/>
          <w:sz w:val="22"/>
          <w:szCs w:val="22"/>
          <w:lang w:val="en-US"/>
        </w:rPr>
      </w:pPr>
    </w:p>
    <w:p w14:paraId="7F3E42F6" w14:textId="688D6595" w:rsidR="009A069F" w:rsidRDefault="009A069F" w:rsidP="00B744DA">
      <w:pPr>
        <w:jc w:val="center"/>
        <w:rPr>
          <w:rFonts w:cstheme="minorHAnsi"/>
        </w:rPr>
      </w:pPr>
      <w:r w:rsidRPr="00E31F37">
        <w:rPr>
          <w:i/>
          <w:iCs/>
          <w:highlight w:val="green"/>
        </w:rPr>
        <w:t>Copy &amp; Paste structure above for all other elements being evaluated</w:t>
      </w:r>
      <w:r>
        <w:rPr>
          <w:rFonts w:cstheme="minorHAnsi"/>
        </w:rPr>
        <w:br w:type="page"/>
      </w:r>
    </w:p>
    <w:p w14:paraId="26498FA2" w14:textId="7B762C39" w:rsidR="009A069F" w:rsidRPr="006C0D6D" w:rsidRDefault="009A069F" w:rsidP="009A069F">
      <w:pPr>
        <w:jc w:val="center"/>
        <w:rPr>
          <w:rFonts w:cstheme="minorHAnsi"/>
          <w:b/>
          <w:color w:val="404040" w:themeColor="text1" w:themeTint="BF"/>
          <w:sz w:val="80"/>
          <w:szCs w:val="80"/>
        </w:rPr>
      </w:pPr>
      <w:r>
        <w:rPr>
          <w:rFonts w:cstheme="minorHAnsi"/>
          <w:b/>
          <w:color w:val="404040" w:themeColor="text1" w:themeTint="BF"/>
          <w:sz w:val="80"/>
          <w:szCs w:val="80"/>
        </w:rPr>
        <w:lastRenderedPageBreak/>
        <w:t>Project Evaluation</w:t>
      </w:r>
      <w:r w:rsidRPr="006C0D6D">
        <w:rPr>
          <w:rFonts w:cstheme="minorHAnsi"/>
          <w:b/>
          <w:color w:val="404040" w:themeColor="text1" w:themeTint="BF"/>
          <w:sz w:val="80"/>
          <w:szCs w:val="80"/>
        </w:rPr>
        <w:t xml:space="preserve"> Forms </w:t>
      </w:r>
    </w:p>
    <w:p w14:paraId="6F17FB90" w14:textId="77777777" w:rsidR="009A069F" w:rsidRPr="006C0D6D" w:rsidRDefault="009A069F" w:rsidP="009A069F">
      <w:pPr>
        <w:jc w:val="center"/>
        <w:rPr>
          <w:rFonts w:cstheme="minorHAnsi"/>
          <w:b/>
          <w:sz w:val="28"/>
        </w:rPr>
      </w:pPr>
    </w:p>
    <w:tbl>
      <w:tblPr>
        <w:tblStyle w:val="TableGrid"/>
        <w:tblW w:w="6687"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537"/>
      </w:tblGrid>
      <w:tr w:rsidR="009A069F" w:rsidRPr="006C0D6D" w14:paraId="381AF2CE" w14:textId="77777777" w:rsidTr="009A069F">
        <w:trPr>
          <w:trHeight w:hRule="exact" w:val="360"/>
        </w:trPr>
        <w:tc>
          <w:tcPr>
            <w:tcW w:w="6685" w:type="dxa"/>
            <w:gridSpan w:val="2"/>
            <w:vAlign w:val="center"/>
          </w:tcPr>
          <w:p w14:paraId="70DBB77C" w14:textId="7DADB8FC" w:rsidR="009A069F" w:rsidRPr="006C0D6D" w:rsidRDefault="009A069F" w:rsidP="000E51C4">
            <w:pPr>
              <w:rPr>
                <w:rFonts w:cstheme="minorHAnsi"/>
                <w:b/>
                <w:color w:val="404040" w:themeColor="text1" w:themeTint="BF"/>
                <w:sz w:val="24"/>
              </w:rPr>
            </w:pPr>
            <w:r>
              <w:rPr>
                <w:rFonts w:cstheme="minorHAnsi"/>
                <w:b/>
                <w:color w:val="404040" w:themeColor="text1" w:themeTint="BF"/>
                <w:sz w:val="24"/>
              </w:rPr>
              <w:t>Conflict of Interest Form</w:t>
            </w:r>
          </w:p>
        </w:tc>
      </w:tr>
      <w:tr w:rsidR="009A069F" w:rsidRPr="006C0D6D" w14:paraId="5127F2EB" w14:textId="77777777" w:rsidTr="009A069F">
        <w:trPr>
          <w:trHeight w:hRule="exact" w:val="360"/>
        </w:trPr>
        <w:tc>
          <w:tcPr>
            <w:tcW w:w="3150" w:type="dxa"/>
            <w:vAlign w:val="center"/>
          </w:tcPr>
          <w:p w14:paraId="061AB41F" w14:textId="62FC191D" w:rsidR="009A069F" w:rsidRPr="006C0D6D" w:rsidRDefault="009A069F" w:rsidP="009A069F">
            <w:pPr>
              <w:ind w:left="-18"/>
              <w:rPr>
                <w:rFonts w:cstheme="minorHAnsi"/>
                <w:b/>
                <w:color w:val="404040" w:themeColor="text1" w:themeTint="BF"/>
                <w:sz w:val="24"/>
              </w:rPr>
            </w:pPr>
            <w:r>
              <w:rPr>
                <w:rFonts w:cstheme="minorHAnsi"/>
                <w:b/>
                <w:color w:val="404040" w:themeColor="text1" w:themeTint="BF"/>
                <w:sz w:val="24"/>
              </w:rPr>
              <w:t xml:space="preserve">Project Evaluation Form </w:t>
            </w:r>
            <w:r w:rsidRPr="009A069F">
              <w:rPr>
                <w:rFonts w:cstheme="minorHAnsi"/>
                <w:b/>
                <w:color w:val="404040" w:themeColor="text1" w:themeTint="BF"/>
                <w:sz w:val="24"/>
                <w:highlight w:val="green"/>
              </w:rPr>
              <w:t>XX</w:t>
            </w:r>
          </w:p>
        </w:tc>
        <w:tc>
          <w:tcPr>
            <w:tcW w:w="3537" w:type="dxa"/>
            <w:vAlign w:val="center"/>
          </w:tcPr>
          <w:p w14:paraId="497CBB3D" w14:textId="49566FA2" w:rsidR="009A069F" w:rsidRPr="009A069F" w:rsidRDefault="009A069F" w:rsidP="000E51C4">
            <w:pPr>
              <w:rPr>
                <w:rFonts w:cstheme="minorHAnsi"/>
                <w:b/>
                <w:color w:val="404040" w:themeColor="text1" w:themeTint="BF"/>
                <w:sz w:val="24"/>
              </w:rPr>
            </w:pPr>
            <w:r w:rsidRPr="009A069F">
              <w:rPr>
                <w:rFonts w:cstheme="minorHAnsi"/>
                <w:b/>
                <w:color w:val="404040" w:themeColor="text1" w:themeTint="BF"/>
                <w:sz w:val="24"/>
                <w:highlight w:val="green"/>
              </w:rPr>
              <w:t>&lt;&lt;Insert Document Name&gt;&gt;</w:t>
            </w:r>
          </w:p>
        </w:tc>
      </w:tr>
      <w:tr w:rsidR="009A069F" w:rsidRPr="006C0D6D" w14:paraId="78A99C9E" w14:textId="77777777" w:rsidTr="009A069F">
        <w:trPr>
          <w:trHeight w:hRule="exact" w:val="360"/>
        </w:trPr>
        <w:tc>
          <w:tcPr>
            <w:tcW w:w="3150" w:type="dxa"/>
            <w:vAlign w:val="center"/>
          </w:tcPr>
          <w:p w14:paraId="049F0076" w14:textId="0A4FE750" w:rsidR="009A069F" w:rsidRPr="006C0D6D" w:rsidRDefault="009A069F">
            <w:pPr>
              <w:rPr>
                <w:rFonts w:cstheme="minorHAnsi"/>
                <w:b/>
                <w:color w:val="404040" w:themeColor="text1" w:themeTint="BF"/>
                <w:sz w:val="24"/>
              </w:rPr>
            </w:pPr>
            <w:r>
              <w:rPr>
                <w:rFonts w:cstheme="minorHAnsi"/>
                <w:b/>
                <w:color w:val="404040" w:themeColor="text1" w:themeTint="BF"/>
                <w:sz w:val="24"/>
              </w:rPr>
              <w:t xml:space="preserve">Project Evaluation Form </w:t>
            </w:r>
            <w:r w:rsidR="003E0774">
              <w:rPr>
                <w:rFonts w:cstheme="minorHAnsi"/>
                <w:b/>
                <w:color w:val="404040" w:themeColor="text1" w:themeTint="BF"/>
                <w:sz w:val="24"/>
                <w:highlight w:val="green"/>
              </w:rPr>
              <w:t>YY</w:t>
            </w:r>
          </w:p>
        </w:tc>
        <w:tc>
          <w:tcPr>
            <w:tcW w:w="3537" w:type="dxa"/>
            <w:vAlign w:val="center"/>
          </w:tcPr>
          <w:p w14:paraId="62E14F3C" w14:textId="504E806B" w:rsidR="009A069F" w:rsidRPr="006C0D6D" w:rsidRDefault="009A069F" w:rsidP="000E51C4">
            <w:pPr>
              <w:rPr>
                <w:rFonts w:cstheme="minorHAnsi"/>
                <w:b/>
                <w:color w:val="404040" w:themeColor="text1" w:themeTint="BF"/>
                <w:sz w:val="24"/>
              </w:rPr>
            </w:pPr>
            <w:r w:rsidRPr="009A069F">
              <w:rPr>
                <w:rFonts w:cstheme="minorHAnsi"/>
                <w:b/>
                <w:color w:val="404040" w:themeColor="text1" w:themeTint="BF"/>
                <w:sz w:val="24"/>
                <w:highlight w:val="green"/>
              </w:rPr>
              <w:t>&lt;&lt;Insert Document Name&gt;&gt;</w:t>
            </w:r>
          </w:p>
        </w:tc>
      </w:tr>
      <w:tr w:rsidR="009A069F" w:rsidRPr="006C0D6D" w14:paraId="25B63931" w14:textId="77777777" w:rsidTr="009A069F">
        <w:trPr>
          <w:trHeight w:hRule="exact" w:val="360"/>
        </w:trPr>
        <w:tc>
          <w:tcPr>
            <w:tcW w:w="3150" w:type="dxa"/>
            <w:vAlign w:val="center"/>
          </w:tcPr>
          <w:p w14:paraId="1DEA41DA" w14:textId="0EFEF219" w:rsidR="009A069F" w:rsidRPr="006C0D6D" w:rsidRDefault="009A069F">
            <w:pPr>
              <w:rPr>
                <w:rFonts w:cstheme="minorHAnsi"/>
                <w:b/>
                <w:color w:val="404040" w:themeColor="text1" w:themeTint="BF"/>
                <w:sz w:val="24"/>
              </w:rPr>
            </w:pPr>
            <w:r>
              <w:rPr>
                <w:rFonts w:cstheme="minorHAnsi"/>
                <w:b/>
                <w:color w:val="404040" w:themeColor="text1" w:themeTint="BF"/>
                <w:sz w:val="24"/>
              </w:rPr>
              <w:t xml:space="preserve">Project Evaluation Form </w:t>
            </w:r>
            <w:r w:rsidR="003E0774">
              <w:rPr>
                <w:rFonts w:cstheme="minorHAnsi"/>
                <w:b/>
                <w:color w:val="404040" w:themeColor="text1" w:themeTint="BF"/>
                <w:sz w:val="24"/>
                <w:highlight w:val="green"/>
              </w:rPr>
              <w:t>ZZ</w:t>
            </w:r>
          </w:p>
        </w:tc>
        <w:tc>
          <w:tcPr>
            <w:tcW w:w="3537" w:type="dxa"/>
            <w:vAlign w:val="center"/>
          </w:tcPr>
          <w:p w14:paraId="3EED03C4" w14:textId="3E9A05B5" w:rsidR="009A069F" w:rsidRPr="006C0D6D" w:rsidRDefault="009A069F" w:rsidP="000E51C4">
            <w:pPr>
              <w:rPr>
                <w:rFonts w:cstheme="minorHAnsi"/>
                <w:b/>
                <w:color w:val="404040" w:themeColor="text1" w:themeTint="BF"/>
                <w:sz w:val="24"/>
              </w:rPr>
            </w:pPr>
            <w:r w:rsidRPr="009A069F">
              <w:rPr>
                <w:rFonts w:cstheme="minorHAnsi"/>
                <w:b/>
                <w:color w:val="404040" w:themeColor="text1" w:themeTint="BF"/>
                <w:sz w:val="24"/>
                <w:highlight w:val="green"/>
              </w:rPr>
              <w:t>&lt;&lt;Insert Document Name&gt;&gt;</w:t>
            </w:r>
          </w:p>
        </w:tc>
      </w:tr>
      <w:tr w:rsidR="009A069F" w:rsidRPr="006C0D6D" w14:paraId="106AD5F9" w14:textId="77777777" w:rsidTr="009A069F">
        <w:trPr>
          <w:trHeight w:hRule="exact" w:val="360"/>
        </w:trPr>
        <w:tc>
          <w:tcPr>
            <w:tcW w:w="3150" w:type="dxa"/>
            <w:vAlign w:val="center"/>
          </w:tcPr>
          <w:p w14:paraId="5ABCCF1C" w14:textId="0F0A3E6C" w:rsidR="009A069F" w:rsidRPr="006C0D6D" w:rsidRDefault="009A069F" w:rsidP="000E51C4">
            <w:pPr>
              <w:rPr>
                <w:rFonts w:cstheme="minorHAnsi"/>
                <w:b/>
                <w:color w:val="404040" w:themeColor="text1" w:themeTint="BF"/>
                <w:sz w:val="24"/>
              </w:rPr>
            </w:pPr>
          </w:p>
        </w:tc>
        <w:tc>
          <w:tcPr>
            <w:tcW w:w="3537" w:type="dxa"/>
            <w:vAlign w:val="center"/>
          </w:tcPr>
          <w:p w14:paraId="18625BDC" w14:textId="09EAC813" w:rsidR="009A069F" w:rsidRPr="006C0D6D" w:rsidRDefault="009A069F" w:rsidP="000E51C4">
            <w:pPr>
              <w:rPr>
                <w:rFonts w:cstheme="minorHAnsi"/>
                <w:b/>
                <w:color w:val="404040" w:themeColor="text1" w:themeTint="BF"/>
                <w:sz w:val="24"/>
              </w:rPr>
            </w:pPr>
          </w:p>
        </w:tc>
      </w:tr>
      <w:tr w:rsidR="009A069F" w:rsidRPr="006C0D6D" w14:paraId="31A7DA49" w14:textId="77777777" w:rsidTr="009A069F">
        <w:trPr>
          <w:trHeight w:hRule="exact" w:val="360"/>
        </w:trPr>
        <w:tc>
          <w:tcPr>
            <w:tcW w:w="3150" w:type="dxa"/>
            <w:vAlign w:val="center"/>
          </w:tcPr>
          <w:p w14:paraId="6D9F7D22" w14:textId="5FBDB762" w:rsidR="009A069F" w:rsidRPr="006C0D6D" w:rsidRDefault="009A069F" w:rsidP="000E51C4">
            <w:pPr>
              <w:rPr>
                <w:rFonts w:cstheme="minorHAnsi"/>
                <w:b/>
                <w:color w:val="404040" w:themeColor="text1" w:themeTint="BF"/>
                <w:sz w:val="24"/>
              </w:rPr>
            </w:pPr>
          </w:p>
        </w:tc>
        <w:tc>
          <w:tcPr>
            <w:tcW w:w="3537" w:type="dxa"/>
            <w:vAlign w:val="center"/>
          </w:tcPr>
          <w:p w14:paraId="1A906CBA" w14:textId="17096D95" w:rsidR="009A069F" w:rsidRPr="006C0D6D" w:rsidRDefault="009A069F" w:rsidP="000E51C4">
            <w:pPr>
              <w:rPr>
                <w:rFonts w:cstheme="minorHAnsi"/>
                <w:b/>
                <w:color w:val="404040" w:themeColor="text1" w:themeTint="BF"/>
                <w:sz w:val="24"/>
              </w:rPr>
            </w:pPr>
          </w:p>
        </w:tc>
      </w:tr>
      <w:tr w:rsidR="009A069F" w:rsidRPr="006C0D6D" w14:paraId="0DD0A541" w14:textId="77777777" w:rsidTr="009A069F">
        <w:trPr>
          <w:trHeight w:hRule="exact" w:val="360"/>
        </w:trPr>
        <w:tc>
          <w:tcPr>
            <w:tcW w:w="3150" w:type="dxa"/>
            <w:vAlign w:val="center"/>
          </w:tcPr>
          <w:p w14:paraId="0F6DFDA3" w14:textId="4F8CD456" w:rsidR="009A069F" w:rsidRPr="006C0D6D" w:rsidRDefault="009A069F" w:rsidP="000E51C4">
            <w:pPr>
              <w:rPr>
                <w:rFonts w:cstheme="minorHAnsi"/>
                <w:b/>
                <w:color w:val="404040" w:themeColor="text1" w:themeTint="BF"/>
                <w:sz w:val="24"/>
              </w:rPr>
            </w:pPr>
          </w:p>
        </w:tc>
        <w:tc>
          <w:tcPr>
            <w:tcW w:w="3537" w:type="dxa"/>
            <w:vAlign w:val="center"/>
          </w:tcPr>
          <w:p w14:paraId="09A804E6" w14:textId="0C3104AB" w:rsidR="009A069F" w:rsidRPr="006C0D6D" w:rsidRDefault="009A069F" w:rsidP="000E51C4">
            <w:pPr>
              <w:rPr>
                <w:rFonts w:cstheme="minorHAnsi"/>
                <w:b/>
                <w:color w:val="404040" w:themeColor="text1" w:themeTint="BF"/>
                <w:sz w:val="24"/>
              </w:rPr>
            </w:pPr>
          </w:p>
        </w:tc>
      </w:tr>
      <w:tr w:rsidR="009A069F" w:rsidRPr="006C0D6D" w14:paraId="1CD49797" w14:textId="77777777" w:rsidTr="009A069F">
        <w:trPr>
          <w:trHeight w:hRule="exact" w:val="360"/>
        </w:trPr>
        <w:tc>
          <w:tcPr>
            <w:tcW w:w="3150" w:type="dxa"/>
            <w:vAlign w:val="center"/>
          </w:tcPr>
          <w:p w14:paraId="18605CD9" w14:textId="5DA28A6A" w:rsidR="009A069F" w:rsidRPr="006C0D6D" w:rsidRDefault="009A069F" w:rsidP="000E51C4">
            <w:pPr>
              <w:rPr>
                <w:rFonts w:cstheme="minorHAnsi"/>
                <w:b/>
                <w:color w:val="404040" w:themeColor="text1" w:themeTint="BF"/>
                <w:sz w:val="24"/>
              </w:rPr>
            </w:pPr>
          </w:p>
        </w:tc>
        <w:tc>
          <w:tcPr>
            <w:tcW w:w="3537" w:type="dxa"/>
            <w:vAlign w:val="center"/>
          </w:tcPr>
          <w:p w14:paraId="43D6A715" w14:textId="68BAB444" w:rsidR="009A069F" w:rsidRPr="006C0D6D" w:rsidRDefault="009A069F" w:rsidP="000E51C4">
            <w:pPr>
              <w:rPr>
                <w:rFonts w:cstheme="minorHAnsi"/>
                <w:b/>
                <w:color w:val="404040" w:themeColor="text1" w:themeTint="BF"/>
                <w:sz w:val="24"/>
              </w:rPr>
            </w:pPr>
          </w:p>
        </w:tc>
      </w:tr>
      <w:tr w:rsidR="009A069F" w:rsidRPr="006C0D6D" w14:paraId="6D4B5CD8" w14:textId="77777777" w:rsidTr="009A069F">
        <w:trPr>
          <w:trHeight w:hRule="exact" w:val="360"/>
        </w:trPr>
        <w:tc>
          <w:tcPr>
            <w:tcW w:w="3150" w:type="dxa"/>
            <w:vAlign w:val="center"/>
          </w:tcPr>
          <w:p w14:paraId="22C82FDC" w14:textId="3500D657" w:rsidR="009A069F" w:rsidRPr="006C0D6D" w:rsidRDefault="009A069F" w:rsidP="000E51C4">
            <w:pPr>
              <w:rPr>
                <w:rFonts w:cstheme="minorHAnsi"/>
                <w:b/>
                <w:color w:val="404040" w:themeColor="text1" w:themeTint="BF"/>
                <w:sz w:val="24"/>
              </w:rPr>
            </w:pPr>
          </w:p>
        </w:tc>
        <w:tc>
          <w:tcPr>
            <w:tcW w:w="3537" w:type="dxa"/>
            <w:vAlign w:val="center"/>
          </w:tcPr>
          <w:p w14:paraId="74E0C0A4" w14:textId="3FA4EC0F" w:rsidR="009A069F" w:rsidRPr="006C0D6D" w:rsidRDefault="009A069F" w:rsidP="000E51C4">
            <w:pPr>
              <w:rPr>
                <w:rFonts w:cstheme="minorHAnsi"/>
                <w:b/>
                <w:color w:val="404040" w:themeColor="text1" w:themeTint="BF"/>
                <w:sz w:val="24"/>
              </w:rPr>
            </w:pPr>
          </w:p>
        </w:tc>
      </w:tr>
    </w:tbl>
    <w:p w14:paraId="7F35C1AD" w14:textId="77777777" w:rsidR="009A069F" w:rsidRPr="006C0D6D" w:rsidRDefault="009A069F" w:rsidP="009A069F">
      <w:pPr>
        <w:jc w:val="both"/>
        <w:rPr>
          <w:rFonts w:cstheme="minorHAnsi"/>
        </w:rPr>
      </w:pPr>
    </w:p>
    <w:p w14:paraId="4C5409C0" w14:textId="77777777" w:rsidR="009A069F" w:rsidRPr="006C0D6D" w:rsidRDefault="009A069F" w:rsidP="009A069F">
      <w:pPr>
        <w:jc w:val="both"/>
        <w:rPr>
          <w:rFonts w:cstheme="minorHAnsi"/>
          <w:sz w:val="24"/>
        </w:rPr>
      </w:pPr>
    </w:p>
    <w:p w14:paraId="4F06E6FC" w14:textId="77777777" w:rsidR="009A069F" w:rsidRPr="006C0D6D" w:rsidRDefault="009A069F" w:rsidP="009A069F">
      <w:pPr>
        <w:jc w:val="both"/>
        <w:rPr>
          <w:rFonts w:cstheme="minorHAnsi"/>
          <w:sz w:val="24"/>
        </w:rPr>
      </w:pPr>
    </w:p>
    <w:p w14:paraId="56D84263" w14:textId="77777777" w:rsidR="009A069F" w:rsidRPr="006C0D6D" w:rsidRDefault="009A069F" w:rsidP="009A069F">
      <w:pPr>
        <w:jc w:val="both"/>
        <w:rPr>
          <w:rFonts w:cstheme="minorHAnsi"/>
        </w:rPr>
      </w:pPr>
    </w:p>
    <w:p w14:paraId="4177BEEF" w14:textId="77777777" w:rsidR="009A069F" w:rsidRPr="006C0D6D" w:rsidRDefault="009A069F" w:rsidP="009A069F">
      <w:pPr>
        <w:jc w:val="both"/>
        <w:rPr>
          <w:rFonts w:cstheme="minorHAnsi"/>
        </w:rPr>
      </w:pPr>
    </w:p>
    <w:p w14:paraId="29E4B10A" w14:textId="77777777" w:rsidR="009A069F" w:rsidRPr="006C0D6D" w:rsidRDefault="009A069F" w:rsidP="009A069F">
      <w:pPr>
        <w:rPr>
          <w:rFonts w:cstheme="minorHAnsi"/>
          <w:b/>
          <w:sz w:val="28"/>
        </w:rPr>
      </w:pPr>
      <w:r w:rsidRPr="006C0D6D">
        <w:rPr>
          <w:rFonts w:cstheme="minorHAnsi"/>
          <w:b/>
          <w:sz w:val="28"/>
        </w:rPr>
        <w:br w:type="page"/>
      </w:r>
    </w:p>
    <w:p w14:paraId="45689AC8" w14:textId="77777777" w:rsidR="009A069F" w:rsidRPr="006C0D6D" w:rsidRDefault="009A069F" w:rsidP="009A069F">
      <w:pPr>
        <w:rPr>
          <w:rFonts w:eastAsia="Times New Roman" w:cstheme="minorHAnsi"/>
          <w:b/>
          <w:bCs/>
          <w:spacing w:val="-5"/>
          <w:kern w:val="32"/>
          <w:sz w:val="28"/>
        </w:rPr>
      </w:pPr>
    </w:p>
    <w:p w14:paraId="5906D5CD" w14:textId="1599E44F" w:rsidR="009A069F" w:rsidRPr="005932CE" w:rsidRDefault="009A069F" w:rsidP="009A069F">
      <w:pPr>
        <w:pStyle w:val="Heading1"/>
        <w:numPr>
          <w:ilvl w:val="0"/>
          <w:numId w:val="0"/>
        </w:numPr>
        <w:spacing w:before="0" w:after="0"/>
        <w:jc w:val="center"/>
        <w:rPr>
          <w:rFonts w:asciiTheme="minorHAnsi" w:hAnsiTheme="minorHAnsi" w:cstheme="minorHAnsi"/>
          <w:sz w:val="40"/>
          <w:szCs w:val="22"/>
        </w:rPr>
      </w:pPr>
      <w:r w:rsidRPr="005932CE">
        <w:rPr>
          <w:rFonts w:asciiTheme="minorHAnsi" w:hAnsiTheme="minorHAnsi" w:cstheme="minorHAnsi"/>
          <w:sz w:val="40"/>
          <w:szCs w:val="22"/>
        </w:rPr>
        <w:t>CONFLICT OF INTEREST FORM</w:t>
      </w:r>
    </w:p>
    <w:p w14:paraId="008FC372" w14:textId="77777777" w:rsidR="009A069F" w:rsidRPr="005932CE" w:rsidRDefault="009A069F" w:rsidP="009A069F">
      <w:pPr>
        <w:rPr>
          <w:rFonts w:cstheme="minorHAnsi"/>
        </w:rPr>
      </w:pPr>
    </w:p>
    <w:p w14:paraId="02ADF147" w14:textId="25CB9076" w:rsidR="002B3D2C" w:rsidRPr="00266740" w:rsidRDefault="002B3D2C" w:rsidP="002B3D2C">
      <w:pPr>
        <w:jc w:val="both"/>
        <w:rPr>
          <w:rFonts w:cstheme="minorHAnsi"/>
        </w:rPr>
      </w:pPr>
    </w:p>
    <w:p w14:paraId="566FC7D8" w14:textId="036787CE" w:rsidR="00032A09" w:rsidRPr="005932CE" w:rsidRDefault="00032A09" w:rsidP="00032A09">
      <w:pPr>
        <w:pStyle w:val="Heading1"/>
        <w:numPr>
          <w:ilvl w:val="0"/>
          <w:numId w:val="0"/>
        </w:numPr>
        <w:spacing w:before="0" w:after="0"/>
        <w:jc w:val="center"/>
        <w:rPr>
          <w:rFonts w:asciiTheme="minorHAnsi" w:hAnsiTheme="minorHAnsi" w:cstheme="minorHAnsi"/>
          <w:sz w:val="40"/>
          <w:szCs w:val="22"/>
          <w:highlight w:val="green"/>
        </w:rPr>
      </w:pPr>
      <w:r w:rsidRPr="005932CE">
        <w:rPr>
          <w:rFonts w:asciiTheme="minorHAnsi" w:hAnsiTheme="minorHAnsi" w:cstheme="minorHAnsi"/>
          <w:sz w:val="40"/>
          <w:szCs w:val="22"/>
          <w:highlight w:val="green"/>
        </w:rPr>
        <w:t>&lt;&lt;INSERT COI STATEMENT&gt;&gt;</w:t>
      </w:r>
    </w:p>
    <w:p w14:paraId="0D71BFFC" w14:textId="5FDED41A" w:rsidR="009A069F" w:rsidRPr="00266740" w:rsidRDefault="009A069F" w:rsidP="002B3D2C">
      <w:pPr>
        <w:jc w:val="both"/>
        <w:rPr>
          <w:rFonts w:cstheme="minorHAnsi"/>
        </w:rPr>
      </w:pPr>
    </w:p>
    <w:p w14:paraId="027BD413" w14:textId="63837C38" w:rsidR="009A069F" w:rsidRDefault="009A069F" w:rsidP="002B3D2C">
      <w:pPr>
        <w:jc w:val="both"/>
        <w:rPr>
          <w:rFonts w:cstheme="minorHAnsi"/>
        </w:rPr>
      </w:pPr>
    </w:p>
    <w:p w14:paraId="69E2E310" w14:textId="77777777" w:rsidR="009A069F" w:rsidRDefault="009A069F">
      <w:pPr>
        <w:rPr>
          <w:rFonts w:eastAsia="Times New Roman" w:cstheme="minorHAnsi"/>
          <w:b/>
          <w:bCs/>
          <w:color w:val="0070C0"/>
          <w:spacing w:val="-5"/>
          <w:kern w:val="32"/>
          <w:sz w:val="40"/>
        </w:rPr>
      </w:pPr>
      <w:r>
        <w:rPr>
          <w:rFonts w:cstheme="minorHAnsi"/>
          <w:color w:val="0070C0"/>
          <w:sz w:val="40"/>
        </w:rPr>
        <w:br w:type="page"/>
      </w:r>
    </w:p>
    <w:p w14:paraId="75CCD41E" w14:textId="77777777" w:rsidR="009A069F" w:rsidRPr="005932CE" w:rsidRDefault="009A069F" w:rsidP="009A069F">
      <w:pPr>
        <w:pStyle w:val="Heading1"/>
        <w:numPr>
          <w:ilvl w:val="0"/>
          <w:numId w:val="0"/>
        </w:numPr>
        <w:spacing w:before="0" w:after="0"/>
        <w:jc w:val="center"/>
        <w:rPr>
          <w:rFonts w:asciiTheme="minorHAnsi" w:hAnsiTheme="minorHAnsi" w:cstheme="minorHAnsi"/>
          <w:sz w:val="40"/>
          <w:szCs w:val="22"/>
          <w:highlight w:val="green"/>
        </w:rPr>
      </w:pPr>
      <w:r w:rsidRPr="005932CE">
        <w:rPr>
          <w:rFonts w:asciiTheme="minorHAnsi" w:hAnsiTheme="minorHAnsi" w:cstheme="minorHAnsi"/>
          <w:sz w:val="40"/>
          <w:szCs w:val="22"/>
        </w:rPr>
        <w:lastRenderedPageBreak/>
        <w:t xml:space="preserve">PROJECT EVALUATION FORM </w:t>
      </w:r>
      <w:r w:rsidRPr="005932CE">
        <w:rPr>
          <w:rFonts w:asciiTheme="minorHAnsi" w:hAnsiTheme="minorHAnsi" w:cstheme="minorHAnsi"/>
          <w:sz w:val="40"/>
          <w:szCs w:val="22"/>
          <w:highlight w:val="green"/>
        </w:rPr>
        <w:t>XX</w:t>
      </w:r>
    </w:p>
    <w:p w14:paraId="6C2C07B9" w14:textId="77777777" w:rsidR="009A069F" w:rsidRPr="005932CE" w:rsidRDefault="009A069F" w:rsidP="009A069F">
      <w:pPr>
        <w:pStyle w:val="Heading1"/>
        <w:numPr>
          <w:ilvl w:val="0"/>
          <w:numId w:val="0"/>
        </w:numPr>
        <w:spacing w:before="0" w:after="0"/>
        <w:jc w:val="center"/>
        <w:rPr>
          <w:rFonts w:asciiTheme="minorHAnsi" w:hAnsiTheme="minorHAnsi" w:cstheme="minorHAnsi"/>
          <w:sz w:val="40"/>
          <w:szCs w:val="22"/>
          <w:highlight w:val="green"/>
        </w:rPr>
      </w:pPr>
    </w:p>
    <w:p w14:paraId="571A5873" w14:textId="4DF286D9" w:rsidR="009A069F" w:rsidRPr="005932CE" w:rsidRDefault="009A069F" w:rsidP="009A069F">
      <w:pPr>
        <w:pStyle w:val="Heading1"/>
        <w:numPr>
          <w:ilvl w:val="0"/>
          <w:numId w:val="0"/>
        </w:numPr>
        <w:spacing w:before="0" w:after="0"/>
        <w:jc w:val="center"/>
        <w:rPr>
          <w:rFonts w:asciiTheme="minorHAnsi" w:hAnsiTheme="minorHAnsi" w:cstheme="minorHAnsi"/>
          <w:sz w:val="40"/>
          <w:szCs w:val="22"/>
          <w:highlight w:val="green"/>
        </w:rPr>
      </w:pPr>
      <w:r w:rsidRPr="005932CE">
        <w:rPr>
          <w:rFonts w:asciiTheme="minorHAnsi" w:hAnsiTheme="minorHAnsi" w:cstheme="minorHAnsi"/>
          <w:sz w:val="40"/>
          <w:szCs w:val="22"/>
          <w:highlight w:val="green"/>
        </w:rPr>
        <w:t>&lt;&lt;INSERT DOCUMENT NAME&gt;&gt;</w:t>
      </w:r>
    </w:p>
    <w:p w14:paraId="46416DB3" w14:textId="231CD4D7" w:rsidR="009A069F" w:rsidRPr="00266740" w:rsidRDefault="009A069F" w:rsidP="002B3D2C">
      <w:pPr>
        <w:jc w:val="both"/>
        <w:rPr>
          <w:rFonts w:cstheme="minorHAnsi"/>
        </w:rPr>
      </w:pPr>
    </w:p>
    <w:p w14:paraId="78E996A2" w14:textId="77777777" w:rsidR="00032A09" w:rsidRPr="005932CE" w:rsidRDefault="00032A09" w:rsidP="00032A09">
      <w:pPr>
        <w:pStyle w:val="Heading1"/>
        <w:numPr>
          <w:ilvl w:val="0"/>
          <w:numId w:val="0"/>
        </w:numPr>
        <w:spacing w:before="0" w:after="0"/>
        <w:jc w:val="center"/>
        <w:rPr>
          <w:rFonts w:asciiTheme="minorHAnsi" w:hAnsiTheme="minorHAnsi" w:cstheme="minorHAnsi"/>
          <w:sz w:val="40"/>
          <w:szCs w:val="22"/>
          <w:highlight w:val="green"/>
        </w:rPr>
      </w:pPr>
      <w:r w:rsidRPr="005932CE">
        <w:rPr>
          <w:rFonts w:asciiTheme="minorHAnsi" w:hAnsiTheme="minorHAnsi" w:cstheme="minorHAnsi"/>
          <w:sz w:val="40"/>
          <w:szCs w:val="22"/>
          <w:highlight w:val="green"/>
        </w:rPr>
        <w:t>&lt;&lt;INSERT EVALUATION SCORE SHEET&gt;&gt;</w:t>
      </w:r>
    </w:p>
    <w:p w14:paraId="241E04F0" w14:textId="77777777" w:rsidR="00032A09" w:rsidRPr="00266740" w:rsidRDefault="00032A09" w:rsidP="002B3D2C">
      <w:pPr>
        <w:jc w:val="both"/>
        <w:rPr>
          <w:rFonts w:cstheme="minorHAnsi"/>
        </w:rPr>
      </w:pPr>
    </w:p>
    <w:p w14:paraId="6C724A7C" w14:textId="77777777" w:rsidR="009A069F" w:rsidRDefault="009A069F" w:rsidP="009A069F">
      <w:pPr>
        <w:rPr>
          <w:rFonts w:eastAsia="Times New Roman" w:cstheme="minorHAnsi"/>
          <w:b/>
          <w:bCs/>
          <w:color w:val="0070C0"/>
          <w:spacing w:val="-5"/>
          <w:kern w:val="32"/>
          <w:sz w:val="40"/>
        </w:rPr>
      </w:pPr>
    </w:p>
    <w:p w14:paraId="53B0824E" w14:textId="77777777" w:rsidR="009A069F" w:rsidRDefault="009A069F">
      <w:pPr>
        <w:rPr>
          <w:rFonts w:eastAsia="Times New Roman" w:cstheme="minorHAnsi"/>
          <w:b/>
          <w:bCs/>
          <w:color w:val="0070C0"/>
          <w:spacing w:val="-5"/>
          <w:kern w:val="32"/>
          <w:sz w:val="40"/>
        </w:rPr>
      </w:pPr>
      <w:r>
        <w:rPr>
          <w:rFonts w:cstheme="minorHAnsi"/>
          <w:color w:val="0070C0"/>
          <w:sz w:val="40"/>
        </w:rPr>
        <w:br w:type="page"/>
      </w:r>
    </w:p>
    <w:p w14:paraId="77A06BEF" w14:textId="6EACA24F" w:rsidR="009A069F" w:rsidRPr="005932CE" w:rsidRDefault="009A069F" w:rsidP="009A069F">
      <w:pPr>
        <w:pStyle w:val="Heading1"/>
        <w:numPr>
          <w:ilvl w:val="0"/>
          <w:numId w:val="0"/>
        </w:numPr>
        <w:spacing w:before="0" w:after="0"/>
        <w:jc w:val="center"/>
        <w:rPr>
          <w:rFonts w:asciiTheme="minorHAnsi" w:hAnsiTheme="minorHAnsi" w:cstheme="minorHAnsi"/>
          <w:sz w:val="40"/>
          <w:szCs w:val="22"/>
          <w:highlight w:val="green"/>
        </w:rPr>
      </w:pPr>
      <w:r w:rsidRPr="005932CE">
        <w:rPr>
          <w:rFonts w:asciiTheme="minorHAnsi" w:hAnsiTheme="minorHAnsi" w:cstheme="minorHAnsi"/>
          <w:sz w:val="40"/>
          <w:szCs w:val="22"/>
        </w:rPr>
        <w:lastRenderedPageBreak/>
        <w:t xml:space="preserve">PROJECT EVALUATION FORM </w:t>
      </w:r>
      <w:r w:rsidR="00032A09" w:rsidRPr="005932CE">
        <w:rPr>
          <w:rFonts w:asciiTheme="minorHAnsi" w:hAnsiTheme="minorHAnsi" w:cstheme="minorHAnsi"/>
          <w:sz w:val="40"/>
          <w:szCs w:val="22"/>
          <w:highlight w:val="green"/>
        </w:rPr>
        <w:t>YY</w:t>
      </w:r>
    </w:p>
    <w:p w14:paraId="60599773" w14:textId="77777777" w:rsidR="009A069F" w:rsidRPr="005932CE" w:rsidRDefault="009A069F" w:rsidP="009A069F">
      <w:pPr>
        <w:pStyle w:val="Heading1"/>
        <w:numPr>
          <w:ilvl w:val="0"/>
          <w:numId w:val="0"/>
        </w:numPr>
        <w:spacing w:before="0" w:after="0"/>
        <w:jc w:val="center"/>
        <w:rPr>
          <w:rFonts w:asciiTheme="minorHAnsi" w:hAnsiTheme="minorHAnsi" w:cstheme="minorHAnsi"/>
          <w:sz w:val="40"/>
          <w:szCs w:val="22"/>
          <w:highlight w:val="green"/>
        </w:rPr>
      </w:pPr>
    </w:p>
    <w:p w14:paraId="6813F8B5" w14:textId="77777777" w:rsidR="009A069F" w:rsidRPr="005932CE" w:rsidRDefault="009A069F" w:rsidP="009A069F">
      <w:pPr>
        <w:pStyle w:val="Heading1"/>
        <w:numPr>
          <w:ilvl w:val="0"/>
          <w:numId w:val="0"/>
        </w:numPr>
        <w:spacing w:before="0" w:after="0"/>
        <w:jc w:val="center"/>
        <w:rPr>
          <w:rFonts w:asciiTheme="minorHAnsi" w:hAnsiTheme="minorHAnsi" w:cstheme="minorHAnsi"/>
          <w:sz w:val="40"/>
          <w:szCs w:val="22"/>
          <w:highlight w:val="green"/>
        </w:rPr>
      </w:pPr>
      <w:r w:rsidRPr="005932CE">
        <w:rPr>
          <w:rFonts w:asciiTheme="minorHAnsi" w:hAnsiTheme="minorHAnsi" w:cstheme="minorHAnsi"/>
          <w:sz w:val="40"/>
          <w:szCs w:val="22"/>
          <w:highlight w:val="green"/>
        </w:rPr>
        <w:t>&lt;&lt;INSERT DOCUMENT NAME&gt;&gt;</w:t>
      </w:r>
    </w:p>
    <w:p w14:paraId="67B7CB1E" w14:textId="10F83497" w:rsidR="009A069F" w:rsidRPr="00266740" w:rsidRDefault="009A069F" w:rsidP="002B3D2C">
      <w:pPr>
        <w:jc w:val="both"/>
        <w:rPr>
          <w:rFonts w:cstheme="minorHAnsi"/>
        </w:rPr>
      </w:pPr>
    </w:p>
    <w:p w14:paraId="0DE50831" w14:textId="77777777" w:rsidR="00032A09" w:rsidRPr="005932CE" w:rsidRDefault="00032A09" w:rsidP="00032A09">
      <w:pPr>
        <w:pStyle w:val="Heading1"/>
        <w:numPr>
          <w:ilvl w:val="0"/>
          <w:numId w:val="0"/>
        </w:numPr>
        <w:spacing w:before="0" w:after="0"/>
        <w:jc w:val="center"/>
        <w:rPr>
          <w:rFonts w:asciiTheme="minorHAnsi" w:hAnsiTheme="minorHAnsi" w:cstheme="minorHAnsi"/>
          <w:sz w:val="40"/>
          <w:szCs w:val="22"/>
          <w:highlight w:val="green"/>
        </w:rPr>
      </w:pPr>
      <w:r w:rsidRPr="005932CE">
        <w:rPr>
          <w:rFonts w:asciiTheme="minorHAnsi" w:hAnsiTheme="minorHAnsi" w:cstheme="minorHAnsi"/>
          <w:sz w:val="40"/>
          <w:szCs w:val="22"/>
          <w:highlight w:val="green"/>
        </w:rPr>
        <w:t>&lt;&lt;INSERT EVALUATION SCORE SHEET&gt;&gt;</w:t>
      </w:r>
    </w:p>
    <w:p w14:paraId="110DF92D" w14:textId="77777777" w:rsidR="009A069F" w:rsidRPr="005932CE" w:rsidRDefault="009A069F" w:rsidP="009A069F">
      <w:pPr>
        <w:rPr>
          <w:rFonts w:eastAsia="Times New Roman" w:cstheme="minorHAnsi"/>
          <w:b/>
          <w:bCs/>
          <w:spacing w:val="-5"/>
          <w:kern w:val="32"/>
          <w:sz w:val="40"/>
        </w:rPr>
      </w:pPr>
    </w:p>
    <w:p w14:paraId="0BBB4431" w14:textId="77777777" w:rsidR="009A069F" w:rsidRDefault="009A069F">
      <w:pPr>
        <w:rPr>
          <w:rFonts w:eastAsia="Times New Roman" w:cstheme="minorHAnsi"/>
          <w:b/>
          <w:bCs/>
          <w:color w:val="0070C0"/>
          <w:spacing w:val="-5"/>
          <w:kern w:val="32"/>
          <w:sz w:val="40"/>
        </w:rPr>
      </w:pPr>
      <w:r>
        <w:rPr>
          <w:rFonts w:cstheme="minorHAnsi"/>
          <w:color w:val="0070C0"/>
          <w:sz w:val="40"/>
        </w:rPr>
        <w:br w:type="page"/>
      </w:r>
    </w:p>
    <w:p w14:paraId="601CF85B" w14:textId="55D45111" w:rsidR="009A069F" w:rsidRPr="005932CE" w:rsidRDefault="009A069F" w:rsidP="009A069F">
      <w:pPr>
        <w:pStyle w:val="Heading1"/>
        <w:numPr>
          <w:ilvl w:val="0"/>
          <w:numId w:val="0"/>
        </w:numPr>
        <w:spacing w:before="0" w:after="0"/>
        <w:jc w:val="center"/>
        <w:rPr>
          <w:rFonts w:asciiTheme="minorHAnsi" w:hAnsiTheme="minorHAnsi" w:cstheme="minorHAnsi"/>
          <w:sz w:val="40"/>
          <w:szCs w:val="22"/>
          <w:highlight w:val="green"/>
        </w:rPr>
      </w:pPr>
      <w:r w:rsidRPr="005932CE">
        <w:rPr>
          <w:rFonts w:asciiTheme="minorHAnsi" w:hAnsiTheme="minorHAnsi" w:cstheme="minorHAnsi"/>
          <w:sz w:val="40"/>
          <w:szCs w:val="22"/>
        </w:rPr>
        <w:lastRenderedPageBreak/>
        <w:t xml:space="preserve">PROJECT EVALUATION FORM </w:t>
      </w:r>
      <w:r w:rsidR="00032A09" w:rsidRPr="005932CE">
        <w:rPr>
          <w:rFonts w:asciiTheme="minorHAnsi" w:hAnsiTheme="minorHAnsi" w:cstheme="minorHAnsi"/>
          <w:sz w:val="40"/>
          <w:szCs w:val="22"/>
          <w:highlight w:val="green"/>
        </w:rPr>
        <w:t>ZZ</w:t>
      </w:r>
    </w:p>
    <w:p w14:paraId="5270A010" w14:textId="77777777" w:rsidR="009A069F" w:rsidRPr="005932CE" w:rsidRDefault="009A069F" w:rsidP="009A069F">
      <w:pPr>
        <w:pStyle w:val="Heading1"/>
        <w:numPr>
          <w:ilvl w:val="0"/>
          <w:numId w:val="0"/>
        </w:numPr>
        <w:spacing w:before="0" w:after="0"/>
        <w:jc w:val="center"/>
        <w:rPr>
          <w:rFonts w:asciiTheme="minorHAnsi" w:hAnsiTheme="minorHAnsi" w:cstheme="minorHAnsi"/>
          <w:sz w:val="40"/>
          <w:szCs w:val="22"/>
          <w:highlight w:val="green"/>
        </w:rPr>
      </w:pPr>
    </w:p>
    <w:p w14:paraId="45B959F5" w14:textId="77777777" w:rsidR="009A069F" w:rsidRPr="005932CE" w:rsidRDefault="009A069F" w:rsidP="009A069F">
      <w:pPr>
        <w:pStyle w:val="Heading1"/>
        <w:numPr>
          <w:ilvl w:val="0"/>
          <w:numId w:val="0"/>
        </w:numPr>
        <w:spacing w:before="0" w:after="0"/>
        <w:jc w:val="center"/>
        <w:rPr>
          <w:rFonts w:asciiTheme="minorHAnsi" w:hAnsiTheme="minorHAnsi" w:cstheme="minorHAnsi"/>
          <w:sz w:val="40"/>
          <w:szCs w:val="22"/>
          <w:highlight w:val="green"/>
        </w:rPr>
      </w:pPr>
      <w:r w:rsidRPr="005932CE">
        <w:rPr>
          <w:rFonts w:asciiTheme="minorHAnsi" w:hAnsiTheme="minorHAnsi" w:cstheme="minorHAnsi"/>
          <w:sz w:val="40"/>
          <w:szCs w:val="22"/>
          <w:highlight w:val="green"/>
        </w:rPr>
        <w:t>&lt;&lt;INSERT DOCUMENT NAME&gt;&gt;</w:t>
      </w:r>
    </w:p>
    <w:p w14:paraId="1D062D8B" w14:textId="19DB4EF4" w:rsidR="009A069F" w:rsidRPr="00266740" w:rsidRDefault="009A069F" w:rsidP="002B3D2C">
      <w:pPr>
        <w:jc w:val="both"/>
        <w:rPr>
          <w:rFonts w:cstheme="minorHAnsi"/>
        </w:rPr>
      </w:pPr>
    </w:p>
    <w:p w14:paraId="5A24670D" w14:textId="730D69B1" w:rsidR="00032A09" w:rsidRPr="005932CE" w:rsidRDefault="00032A09" w:rsidP="00032A09">
      <w:pPr>
        <w:pStyle w:val="Heading1"/>
        <w:numPr>
          <w:ilvl w:val="0"/>
          <w:numId w:val="0"/>
        </w:numPr>
        <w:spacing w:before="0" w:after="0"/>
        <w:jc w:val="center"/>
        <w:rPr>
          <w:rFonts w:asciiTheme="minorHAnsi" w:hAnsiTheme="minorHAnsi" w:cstheme="minorHAnsi"/>
          <w:sz w:val="40"/>
          <w:szCs w:val="22"/>
          <w:highlight w:val="green"/>
        </w:rPr>
      </w:pPr>
      <w:r w:rsidRPr="005932CE">
        <w:rPr>
          <w:rFonts w:asciiTheme="minorHAnsi" w:hAnsiTheme="minorHAnsi" w:cstheme="minorHAnsi"/>
          <w:sz w:val="40"/>
          <w:szCs w:val="22"/>
          <w:highlight w:val="green"/>
        </w:rPr>
        <w:t>&lt;&lt;INSERT EVALUATION SCORE SHEET&gt;&gt;</w:t>
      </w:r>
    </w:p>
    <w:p w14:paraId="0D709FAA" w14:textId="77777777" w:rsidR="00032A09" w:rsidRPr="00266740" w:rsidRDefault="00032A09" w:rsidP="002B3D2C">
      <w:pPr>
        <w:jc w:val="both"/>
        <w:rPr>
          <w:rFonts w:cstheme="minorHAnsi"/>
        </w:rPr>
      </w:pPr>
    </w:p>
    <w:sectPr w:rsidR="00032A09" w:rsidRPr="00266740" w:rsidSect="009A069F">
      <w:headerReference w:type="even" r:id="rId14"/>
      <w:headerReference w:type="default" r:id="rId15"/>
      <w:footerReference w:type="default" r:id="rId16"/>
      <w:headerReference w:type="first" r:id="rId17"/>
      <w:type w:val="continuous"/>
      <w:pgSz w:w="12240" w:h="15840"/>
      <w:pgMar w:top="720" w:right="720" w:bottom="720" w:left="720" w:header="720" w:footer="3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457C3" w14:textId="77777777" w:rsidR="006600B4" w:rsidRDefault="006600B4" w:rsidP="005D7B3F">
      <w:r>
        <w:separator/>
      </w:r>
    </w:p>
  </w:endnote>
  <w:endnote w:type="continuationSeparator" w:id="0">
    <w:p w14:paraId="34EF1F4E" w14:textId="77777777" w:rsidR="006600B4" w:rsidRDefault="006600B4" w:rsidP="005D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15307"/>
      <w:docPartObj>
        <w:docPartGallery w:val="Page Numbers (Bottom of Page)"/>
        <w:docPartUnique/>
      </w:docPartObj>
    </w:sdtPr>
    <w:sdtEndPr>
      <w:rPr>
        <w:noProof/>
      </w:rPr>
    </w:sdtEndPr>
    <w:sdtContent>
      <w:p w14:paraId="5116F7BA" w14:textId="77777777" w:rsidR="003D10A1" w:rsidRDefault="003D10A1" w:rsidP="0045749B">
        <w:pPr>
          <w:pStyle w:val="Footer"/>
          <w:jc w:val="right"/>
        </w:pPr>
      </w:p>
      <w:p w14:paraId="792A748E" w14:textId="77777777" w:rsidR="003D10A1" w:rsidRDefault="00500F07" w:rsidP="0045749B">
        <w:pPr>
          <w:pStyle w:val="Footer"/>
          <w:jc w:val="right"/>
        </w:pPr>
      </w:p>
    </w:sdtContent>
  </w:sdt>
  <w:p w14:paraId="6CC6718E" w14:textId="77777777" w:rsidR="003D10A1" w:rsidRPr="0045749B" w:rsidRDefault="003D10A1" w:rsidP="0045749B">
    <w:pPr>
      <w:pStyle w:val="Footer"/>
      <w:jc w:val="right"/>
      <w:rPr>
        <w:color w:val="595959" w:themeColor="text1" w:themeTint="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70AD" w14:textId="77777777" w:rsidR="0009131C" w:rsidRPr="0045749B" w:rsidRDefault="0009131C" w:rsidP="0009131C">
    <w:pPr>
      <w:pStyle w:val="Footer"/>
      <w:jc w:val="right"/>
      <w:rPr>
        <w:rFonts w:eastAsia="Adobe Heiti Std R"/>
        <w:b/>
        <w:i/>
        <w:color w:val="595959" w:themeColor="text1" w:themeTint="A6"/>
        <w:sz w:val="16"/>
        <w:szCs w:val="16"/>
      </w:rPr>
    </w:pPr>
    <w:r>
      <w:rPr>
        <w:rFonts w:eastAsia="Adobe Heiti Std R"/>
        <w:b/>
        <w:i/>
        <w:color w:val="595959" w:themeColor="text1" w:themeTint="A6"/>
        <w:sz w:val="16"/>
        <w:szCs w:val="16"/>
      </w:rPr>
      <w:t xml:space="preserve">CPE Source Selection </w:t>
    </w:r>
    <w:proofErr w:type="gramStart"/>
    <w:r>
      <w:rPr>
        <w:rFonts w:eastAsia="Adobe Heiti Std R"/>
        <w:b/>
        <w:i/>
        <w:color w:val="595959" w:themeColor="text1" w:themeTint="A6"/>
        <w:sz w:val="16"/>
        <w:szCs w:val="16"/>
      </w:rPr>
      <w:t>Plan  SSP</w:t>
    </w:r>
    <w:proofErr w:type="gramEnd"/>
    <w:r>
      <w:rPr>
        <w:rFonts w:eastAsia="Adobe Heiti Std R"/>
        <w:b/>
        <w:i/>
        <w:color w:val="595959" w:themeColor="text1" w:themeTint="A6"/>
        <w:sz w:val="16"/>
        <w:szCs w:val="16"/>
      </w:rPr>
      <w:t>1  9/20</w:t>
    </w:r>
  </w:p>
  <w:p w14:paraId="41BC77A9" w14:textId="77777777" w:rsidR="0009131C" w:rsidRDefault="0009131C" w:rsidP="0009131C">
    <w:pPr>
      <w:pStyle w:val="Footer"/>
      <w:jc w:val="right"/>
    </w:pPr>
    <w:r w:rsidRPr="0045749B">
      <w:rPr>
        <w:rFonts w:eastAsia="Adobe Heiti Std R"/>
        <w:b/>
        <w:i/>
        <w:color w:val="595959" w:themeColor="text1" w:themeTint="A6"/>
        <w:sz w:val="16"/>
        <w:szCs w:val="16"/>
      </w:rPr>
      <w:t xml:space="preserve">This document cannot be copied or reproduced without the written approval of the Center </w:t>
    </w:r>
    <w:r>
      <w:rPr>
        <w:rFonts w:eastAsia="Adobe Heiti Std R"/>
        <w:b/>
        <w:i/>
        <w:color w:val="595959" w:themeColor="text1" w:themeTint="A6"/>
        <w:sz w:val="16"/>
        <w:szCs w:val="16"/>
      </w:rPr>
      <w:t>f</w:t>
    </w:r>
    <w:r w:rsidRPr="0045749B">
      <w:rPr>
        <w:rFonts w:eastAsia="Adobe Heiti Std R"/>
        <w:b/>
        <w:i/>
        <w:color w:val="595959" w:themeColor="text1" w:themeTint="A6"/>
        <w:sz w:val="16"/>
        <w:szCs w:val="16"/>
      </w:rPr>
      <w:t>or Procurement Excellence.</w:t>
    </w:r>
  </w:p>
  <w:p w14:paraId="7E97C5E9" w14:textId="47468D03" w:rsidR="003D10A1" w:rsidRDefault="003D1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539605"/>
      <w:docPartObj>
        <w:docPartGallery w:val="Page Numbers (Bottom of Page)"/>
        <w:docPartUnique/>
      </w:docPartObj>
    </w:sdtPr>
    <w:sdtEndPr>
      <w:rPr>
        <w:noProof/>
      </w:rPr>
    </w:sdtEndPr>
    <w:sdtContent>
      <w:p w14:paraId="1B14E9F6" w14:textId="644BD171" w:rsidR="003D10A1" w:rsidRPr="0045749B" w:rsidRDefault="003D10A1">
        <w:pPr>
          <w:pStyle w:val="Footer"/>
          <w:jc w:val="right"/>
          <w:rPr>
            <w:noProof/>
            <w:color w:val="595959" w:themeColor="text1" w:themeTint="A6"/>
            <w:sz w:val="16"/>
            <w:szCs w:val="16"/>
          </w:rPr>
        </w:pPr>
      </w:p>
      <w:p w14:paraId="0C605517" w14:textId="69D9609C" w:rsidR="003D10A1" w:rsidRPr="0045749B" w:rsidRDefault="0009131C" w:rsidP="0045749B">
        <w:pPr>
          <w:pStyle w:val="Footer"/>
          <w:jc w:val="right"/>
          <w:rPr>
            <w:rFonts w:eastAsia="Adobe Heiti Std R"/>
            <w:b/>
            <w:i/>
            <w:color w:val="595959" w:themeColor="text1" w:themeTint="A6"/>
            <w:sz w:val="16"/>
            <w:szCs w:val="16"/>
          </w:rPr>
        </w:pPr>
        <w:r>
          <w:rPr>
            <w:rFonts w:eastAsia="Adobe Heiti Std R"/>
            <w:b/>
            <w:i/>
            <w:color w:val="595959" w:themeColor="text1" w:themeTint="A6"/>
            <w:sz w:val="16"/>
            <w:szCs w:val="16"/>
          </w:rPr>
          <w:t xml:space="preserve">CPE Source Selection </w:t>
        </w:r>
        <w:proofErr w:type="gramStart"/>
        <w:r>
          <w:rPr>
            <w:rFonts w:eastAsia="Adobe Heiti Std R"/>
            <w:b/>
            <w:i/>
            <w:color w:val="595959" w:themeColor="text1" w:themeTint="A6"/>
            <w:sz w:val="16"/>
            <w:szCs w:val="16"/>
          </w:rPr>
          <w:t>Plan  SSP</w:t>
        </w:r>
        <w:proofErr w:type="gramEnd"/>
        <w:r>
          <w:rPr>
            <w:rFonts w:eastAsia="Adobe Heiti Std R"/>
            <w:b/>
            <w:i/>
            <w:color w:val="595959" w:themeColor="text1" w:themeTint="A6"/>
            <w:sz w:val="16"/>
            <w:szCs w:val="16"/>
          </w:rPr>
          <w:t>1  9/20</w:t>
        </w:r>
      </w:p>
      <w:p w14:paraId="66AD1B36" w14:textId="4BAEC793" w:rsidR="003D10A1" w:rsidRDefault="003D10A1" w:rsidP="0045749B">
        <w:pPr>
          <w:pStyle w:val="Footer"/>
          <w:jc w:val="right"/>
        </w:pPr>
        <w:r w:rsidRPr="0045749B">
          <w:rPr>
            <w:rFonts w:eastAsia="Adobe Heiti Std R"/>
            <w:b/>
            <w:i/>
            <w:color w:val="595959" w:themeColor="text1" w:themeTint="A6"/>
            <w:sz w:val="16"/>
            <w:szCs w:val="16"/>
          </w:rPr>
          <w:t xml:space="preserve">This document cannot be copied or reproduced without the written approval of the Center </w:t>
        </w:r>
        <w:r w:rsidR="00C02BEB">
          <w:rPr>
            <w:rFonts w:eastAsia="Adobe Heiti Std R"/>
            <w:b/>
            <w:i/>
            <w:color w:val="595959" w:themeColor="text1" w:themeTint="A6"/>
            <w:sz w:val="16"/>
            <w:szCs w:val="16"/>
          </w:rPr>
          <w:t>f</w:t>
        </w:r>
        <w:r w:rsidRPr="0045749B">
          <w:rPr>
            <w:rFonts w:eastAsia="Adobe Heiti Std R"/>
            <w:b/>
            <w:i/>
            <w:color w:val="595959" w:themeColor="text1" w:themeTint="A6"/>
            <w:sz w:val="16"/>
            <w:szCs w:val="16"/>
          </w:rPr>
          <w:t>or Procurement Excellence.</w:t>
        </w:r>
      </w:p>
    </w:sdtContent>
  </w:sdt>
  <w:p w14:paraId="19F9C7E0" w14:textId="77777777" w:rsidR="003D10A1" w:rsidRPr="0045749B" w:rsidRDefault="003D10A1" w:rsidP="0045749B">
    <w:pPr>
      <w:pStyle w:val="Footer"/>
      <w:jc w:val="right"/>
      <w:rPr>
        <w:color w:val="595959" w:themeColor="text1" w:themeTint="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3BC18" w14:textId="77777777" w:rsidR="006600B4" w:rsidRDefault="006600B4" w:rsidP="005D7B3F">
      <w:r>
        <w:separator/>
      </w:r>
    </w:p>
  </w:footnote>
  <w:footnote w:type="continuationSeparator" w:id="0">
    <w:p w14:paraId="42FDBBCD" w14:textId="77777777" w:rsidR="006600B4" w:rsidRDefault="006600B4" w:rsidP="005D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AE738" w14:textId="77777777" w:rsidR="00BF12EE" w:rsidRDefault="00500F07">
    <w:pPr>
      <w:pStyle w:val="Header"/>
    </w:pPr>
    <w:r>
      <w:rPr>
        <w:noProof/>
      </w:rPr>
      <w:pict w14:anchorId="56FAE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18313" o:spid="_x0000_s2060" type="#_x0000_t136" style="position:absolute;margin-left:0;margin-top:0;width:716.4pt;height:44.75pt;rotation:315;z-index:-251655168;mso-position-horizontal:center;mso-position-horizontal-relative:margin;mso-position-vertical:center;mso-position-vertical-relative:margin" o:allowincell="f" fillcolor="silver" stroked="f">
          <v:fill opacity=".5"/>
          <v:textpath style="font-family:&quot;Courier New&quot;;font-size:1pt" string="For Reference Only Full Legal Review Reccomen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1477F" w14:textId="77777777" w:rsidR="00BF12EE" w:rsidRDefault="00500F07">
    <w:pPr>
      <w:pStyle w:val="Header"/>
    </w:pPr>
    <w:r>
      <w:rPr>
        <w:noProof/>
      </w:rPr>
      <w:pict w14:anchorId="73653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18314" o:spid="_x0000_s2061" type="#_x0000_t136" style="position:absolute;margin-left:0;margin-top:0;width:727.2pt;height:44.75pt;rotation:315;z-index:-251653120;mso-position-horizontal:center;mso-position-horizontal-relative:margin;mso-position-vertical:center;mso-position-vertical-relative:margin" o:allowincell="f" fillcolor="silver" stroked="f">
          <v:fill opacity=".5"/>
          <v:textpath style="font-family:&quot;Courier New&quot;;font-size:1pt" string="For Reference Only Full Legal Review Reccomen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72A22" w14:textId="77777777" w:rsidR="00BF12EE" w:rsidRDefault="00500F07">
    <w:pPr>
      <w:pStyle w:val="Header"/>
    </w:pPr>
    <w:r>
      <w:rPr>
        <w:noProof/>
      </w:rPr>
      <w:pict w14:anchorId="0C60F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18312" o:spid="_x0000_s2059" type="#_x0000_t136" style="position:absolute;margin-left:0;margin-top:0;width:727.2pt;height:44.75pt;rotation:315;z-index:-251657216;mso-position-horizontal:center;mso-position-horizontal-relative:margin;mso-position-vertical:center;mso-position-vertical-relative:margin" o:allowincell="f" fillcolor="silver" stroked="f">
          <v:fill opacity=".5"/>
          <v:textpath style="font-family:&quot;Courier New&quot;;font-size:1pt" string="For Reference Only Full Legal Review Reccomend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8523D" w14:textId="77777777" w:rsidR="00BF12EE" w:rsidRDefault="00500F07">
    <w:pPr>
      <w:pStyle w:val="Header"/>
    </w:pPr>
    <w:r>
      <w:rPr>
        <w:noProof/>
      </w:rPr>
      <w:pict w14:anchorId="7E196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18316" o:spid="_x0000_s2063" type="#_x0000_t136" style="position:absolute;margin-left:0;margin-top:0;width:716.4pt;height:44.75pt;rotation:315;z-index:-251649024;mso-position-horizontal:center;mso-position-horizontal-relative:margin;mso-position-vertical:center;mso-position-vertical-relative:margin" o:allowincell="f" fillcolor="silver" stroked="f">
          <v:fill opacity=".5"/>
          <v:textpath style="font-family:&quot;Courier New&quot;;font-size:1pt" string="For Reference Only Full Legal Review Reccomend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DD0E" w14:textId="77777777" w:rsidR="00BF12EE" w:rsidRDefault="00500F07">
    <w:pPr>
      <w:pStyle w:val="Header"/>
    </w:pPr>
    <w:r>
      <w:rPr>
        <w:noProof/>
      </w:rPr>
      <w:pict w14:anchorId="2F20B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18317" o:spid="_x0000_s2064" type="#_x0000_t136" style="position:absolute;margin-left:0;margin-top:0;width:727.2pt;height:44.75pt;rotation:315;z-index:-251646976;mso-position-horizontal:center;mso-position-horizontal-relative:margin;mso-position-vertical:center;mso-position-vertical-relative:margin" o:allowincell="f" fillcolor="silver" stroked="f">
          <v:fill opacity=".5"/>
          <v:textpath style="font-family:&quot;Courier New&quot;;font-size:1pt" string="For Reference Only Full Legal Review Reccomende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FCEA" w14:textId="77777777" w:rsidR="00BF12EE" w:rsidRDefault="00500F07">
    <w:pPr>
      <w:pStyle w:val="Header"/>
    </w:pPr>
    <w:r>
      <w:rPr>
        <w:noProof/>
      </w:rPr>
      <w:pict w14:anchorId="155C1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918315" o:spid="_x0000_s2062" type="#_x0000_t136" style="position:absolute;margin-left:0;margin-top:0;width:716.4pt;height:44.75pt;rotation:315;z-index:-251651072;mso-position-horizontal:center;mso-position-horizontal-relative:margin;mso-position-vertical:center;mso-position-vertical-relative:margin" o:allowincell="f" fillcolor="silver" stroked="f">
          <v:fill opacity=".5"/>
          <v:textpath style="font-family:&quot;Courier New&quot;;font-size:1pt" string="For Reference Only Full Legal Review Reccomend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6D1"/>
    <w:multiLevelType w:val="hybridMultilevel"/>
    <w:tmpl w:val="F16AF0A4"/>
    <w:lvl w:ilvl="0" w:tplc="E14011BE">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F16D7"/>
    <w:multiLevelType w:val="hybridMultilevel"/>
    <w:tmpl w:val="FA5C38FE"/>
    <w:lvl w:ilvl="0" w:tplc="DD78D69E">
      <w:start w:val="1"/>
      <w:numFmt w:val="bullet"/>
      <w:lvlText w:val="–"/>
      <w:lvlJc w:val="left"/>
      <w:pPr>
        <w:ind w:left="1440" w:hanging="360"/>
      </w:pPr>
      <w:rPr>
        <w:rFonts w:ascii="Calibri" w:hAnsi="Calibri" w:hint="default"/>
      </w:rPr>
    </w:lvl>
    <w:lvl w:ilvl="1" w:tplc="DD78D69E">
      <w:start w:val="1"/>
      <w:numFmt w:val="bullet"/>
      <w:lvlText w:val="–"/>
      <w:lvlJc w:val="left"/>
      <w:pPr>
        <w:ind w:left="2160" w:hanging="360"/>
      </w:pPr>
      <w:rPr>
        <w:rFonts w:ascii="Calibri" w:hAnsi="Calibr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A521367"/>
    <w:multiLevelType w:val="hybridMultilevel"/>
    <w:tmpl w:val="0A98AC58"/>
    <w:lvl w:ilvl="0" w:tplc="DD78D69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2961C3"/>
    <w:multiLevelType w:val="hybridMultilevel"/>
    <w:tmpl w:val="78782BA6"/>
    <w:lvl w:ilvl="0" w:tplc="DD78D69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A14333"/>
    <w:multiLevelType w:val="hybridMultilevel"/>
    <w:tmpl w:val="9402B110"/>
    <w:lvl w:ilvl="0" w:tplc="DD78D69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4C5046"/>
    <w:multiLevelType w:val="hybridMultilevel"/>
    <w:tmpl w:val="9730A4A6"/>
    <w:lvl w:ilvl="0" w:tplc="4C70C2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A1A58"/>
    <w:multiLevelType w:val="hybridMultilevel"/>
    <w:tmpl w:val="9FD8AEA4"/>
    <w:lvl w:ilvl="0" w:tplc="DD78D69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11306F"/>
    <w:multiLevelType w:val="hybridMultilevel"/>
    <w:tmpl w:val="AB1E4E4E"/>
    <w:lvl w:ilvl="0" w:tplc="DD78D69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E1D0733"/>
    <w:multiLevelType w:val="hybridMultilevel"/>
    <w:tmpl w:val="510A704C"/>
    <w:lvl w:ilvl="0" w:tplc="04090015">
      <w:start w:val="1"/>
      <w:numFmt w:val="upperLetter"/>
      <w:lvlText w:val="%1."/>
      <w:lvlJc w:val="left"/>
      <w:pPr>
        <w:ind w:left="360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241B06"/>
    <w:multiLevelType w:val="hybridMultilevel"/>
    <w:tmpl w:val="729E710E"/>
    <w:lvl w:ilvl="0" w:tplc="DD78D69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8D3746"/>
    <w:multiLevelType w:val="multilevel"/>
    <w:tmpl w:val="7C984CE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5625B9"/>
    <w:multiLevelType w:val="hybridMultilevel"/>
    <w:tmpl w:val="D286E45E"/>
    <w:lvl w:ilvl="0" w:tplc="DE8ACD5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77A0F"/>
    <w:multiLevelType w:val="hybridMultilevel"/>
    <w:tmpl w:val="EBBAD86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DC09D5"/>
    <w:multiLevelType w:val="hybridMultilevel"/>
    <w:tmpl w:val="BF92E7EE"/>
    <w:lvl w:ilvl="0" w:tplc="DD78D69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7F30CC"/>
    <w:multiLevelType w:val="hybridMultilevel"/>
    <w:tmpl w:val="9F18E1E2"/>
    <w:lvl w:ilvl="0" w:tplc="04090005">
      <w:start w:val="1"/>
      <w:numFmt w:val="bullet"/>
      <w:lvlText w:val=""/>
      <w:lvlJc w:val="left"/>
      <w:pPr>
        <w:ind w:left="1080" w:hanging="360"/>
      </w:pPr>
      <w:rPr>
        <w:rFonts w:ascii="Wingdings" w:hAnsi="Wingdings" w:hint="default"/>
      </w:rPr>
    </w:lvl>
    <w:lvl w:ilvl="1" w:tplc="DD78D69E">
      <w:start w:val="1"/>
      <w:numFmt w:val="bullet"/>
      <w:lvlText w:val="–"/>
      <w:lvlJc w:val="left"/>
      <w:pPr>
        <w:ind w:left="1800" w:hanging="360"/>
      </w:pPr>
      <w:rPr>
        <w:rFonts w:ascii="Calibri" w:hAnsi="Calibr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C861816"/>
    <w:multiLevelType w:val="multilevel"/>
    <w:tmpl w:val="2926230A"/>
    <w:lvl w:ilvl="0">
      <w:start w:val="1"/>
      <w:numFmt w:val="decimal"/>
      <w:pStyle w:val="Heading1"/>
      <w:lvlText w:val="SECTION %1:"/>
      <w:lvlJc w:val="left"/>
      <w:pPr>
        <w:tabs>
          <w:tab w:val="num" w:pos="0"/>
        </w:tabs>
      </w:pPr>
      <w:rPr>
        <w:rFonts w:ascii="Times New Roman" w:hAnsi="Times New Roman" w:cs="Times New Roman" w:hint="default"/>
        <w:b/>
        <w:i w:val="0"/>
        <w:sz w:val="32"/>
      </w:rPr>
    </w:lvl>
    <w:lvl w:ilvl="1">
      <w:start w:val="1"/>
      <w:numFmt w:val="decimal"/>
      <w:pStyle w:val="Heading2"/>
      <w:lvlText w:val="%1.%2"/>
      <w:lvlJc w:val="left"/>
      <w:pPr>
        <w:tabs>
          <w:tab w:val="num" w:pos="720"/>
        </w:tabs>
        <w:ind w:left="720" w:hanging="720"/>
      </w:pPr>
      <w:rPr>
        <w:rFonts w:ascii="Times New Roman" w:hAnsi="Times New Roman" w:cs="Times New Roman" w:hint="default"/>
        <w:b/>
        <w:i w:val="0"/>
        <w:sz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C9B3D32"/>
    <w:multiLevelType w:val="hybridMultilevel"/>
    <w:tmpl w:val="948ADD88"/>
    <w:lvl w:ilvl="0" w:tplc="DD78D69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B62AEB"/>
    <w:multiLevelType w:val="hybridMultilevel"/>
    <w:tmpl w:val="AA3655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3F2E61"/>
    <w:multiLevelType w:val="hybridMultilevel"/>
    <w:tmpl w:val="EFE484FC"/>
    <w:lvl w:ilvl="0" w:tplc="DD78D69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8F5D64"/>
    <w:multiLevelType w:val="hybridMultilevel"/>
    <w:tmpl w:val="3A9A6FDC"/>
    <w:lvl w:ilvl="0" w:tplc="DD78D69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0D2D9D"/>
    <w:multiLevelType w:val="hybridMultilevel"/>
    <w:tmpl w:val="570024F4"/>
    <w:lvl w:ilvl="0" w:tplc="DD78D69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E312A4"/>
    <w:multiLevelType w:val="hybridMultilevel"/>
    <w:tmpl w:val="1A04910C"/>
    <w:lvl w:ilvl="0" w:tplc="DD78D69E">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46170F3"/>
    <w:multiLevelType w:val="hybridMultilevel"/>
    <w:tmpl w:val="E9F2953A"/>
    <w:lvl w:ilvl="0" w:tplc="DD78D69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BE04CE"/>
    <w:multiLevelType w:val="hybridMultilevel"/>
    <w:tmpl w:val="1A326528"/>
    <w:lvl w:ilvl="0" w:tplc="DD78D69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1D3885"/>
    <w:multiLevelType w:val="hybridMultilevel"/>
    <w:tmpl w:val="07245EAC"/>
    <w:lvl w:ilvl="0" w:tplc="DD78D69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E56E9C"/>
    <w:multiLevelType w:val="hybridMultilevel"/>
    <w:tmpl w:val="8EDC22C6"/>
    <w:lvl w:ilvl="0" w:tplc="DD78D69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016B58"/>
    <w:multiLevelType w:val="hybridMultilevel"/>
    <w:tmpl w:val="75384B58"/>
    <w:lvl w:ilvl="0" w:tplc="DD78D69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A35E77"/>
    <w:multiLevelType w:val="hybridMultilevel"/>
    <w:tmpl w:val="716A69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2B05FA"/>
    <w:multiLevelType w:val="hybridMultilevel"/>
    <w:tmpl w:val="DFB0F8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260FD3"/>
    <w:multiLevelType w:val="hybridMultilevel"/>
    <w:tmpl w:val="A10A9396"/>
    <w:lvl w:ilvl="0" w:tplc="DD78D69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A14684"/>
    <w:multiLevelType w:val="hybridMultilevel"/>
    <w:tmpl w:val="FD681698"/>
    <w:lvl w:ilvl="0" w:tplc="DD78D69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495F65"/>
    <w:multiLevelType w:val="hybridMultilevel"/>
    <w:tmpl w:val="E3A6DC84"/>
    <w:lvl w:ilvl="0" w:tplc="0EBA54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1F5DEF"/>
    <w:multiLevelType w:val="hybridMultilevel"/>
    <w:tmpl w:val="D176131C"/>
    <w:lvl w:ilvl="0" w:tplc="0EBA54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7B2F29"/>
    <w:multiLevelType w:val="hybridMultilevel"/>
    <w:tmpl w:val="2988B1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FCF1574"/>
    <w:multiLevelType w:val="hybridMultilevel"/>
    <w:tmpl w:val="8DBC0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FE7F6E"/>
    <w:multiLevelType w:val="hybridMultilevel"/>
    <w:tmpl w:val="D2AEE7CE"/>
    <w:lvl w:ilvl="0" w:tplc="DD78D69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DB715B"/>
    <w:multiLevelType w:val="hybridMultilevel"/>
    <w:tmpl w:val="54ACD120"/>
    <w:lvl w:ilvl="0" w:tplc="DD78D69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EF3E6E"/>
    <w:multiLevelType w:val="hybridMultilevel"/>
    <w:tmpl w:val="66E4AC6E"/>
    <w:lvl w:ilvl="0" w:tplc="04090005">
      <w:start w:val="1"/>
      <w:numFmt w:val="bullet"/>
      <w:lvlText w:val=""/>
      <w:lvlJc w:val="left"/>
      <w:pPr>
        <w:ind w:left="1080" w:hanging="360"/>
      </w:pPr>
      <w:rPr>
        <w:rFonts w:ascii="Wingdings" w:hAnsi="Wingdings" w:hint="default"/>
      </w:rPr>
    </w:lvl>
    <w:lvl w:ilvl="1" w:tplc="DD78D69E">
      <w:start w:val="1"/>
      <w:numFmt w:val="bullet"/>
      <w:lvlText w:val="–"/>
      <w:lvlJc w:val="left"/>
      <w:pPr>
        <w:ind w:left="1800" w:hanging="360"/>
      </w:pPr>
      <w:rPr>
        <w:rFonts w:ascii="Calibri" w:hAnsi="Calibri" w:hint="default"/>
      </w:rPr>
    </w:lvl>
    <w:lvl w:ilvl="2" w:tplc="DD78D69E">
      <w:start w:val="1"/>
      <w:numFmt w:val="bullet"/>
      <w:lvlText w:val="–"/>
      <w:lvlJc w:val="left"/>
      <w:pPr>
        <w:ind w:left="2520" w:hanging="360"/>
      </w:pPr>
      <w:rPr>
        <w:rFonts w:ascii="Calibri" w:hAnsi="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EA4D99"/>
    <w:multiLevelType w:val="hybridMultilevel"/>
    <w:tmpl w:val="5704BF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11"/>
  </w:num>
  <w:num w:numId="3">
    <w:abstractNumId w:val="32"/>
  </w:num>
  <w:num w:numId="4">
    <w:abstractNumId w:val="15"/>
  </w:num>
  <w:num w:numId="5">
    <w:abstractNumId w:val="33"/>
  </w:num>
  <w:num w:numId="6">
    <w:abstractNumId w:val="22"/>
  </w:num>
  <w:num w:numId="7">
    <w:abstractNumId w:val="6"/>
  </w:num>
  <w:num w:numId="8">
    <w:abstractNumId w:val="16"/>
  </w:num>
  <w:num w:numId="9">
    <w:abstractNumId w:val="24"/>
  </w:num>
  <w:num w:numId="10">
    <w:abstractNumId w:val="4"/>
  </w:num>
  <w:num w:numId="11">
    <w:abstractNumId w:val="36"/>
  </w:num>
  <w:num w:numId="12">
    <w:abstractNumId w:val="2"/>
  </w:num>
  <w:num w:numId="13">
    <w:abstractNumId w:val="35"/>
  </w:num>
  <w:num w:numId="14">
    <w:abstractNumId w:val="18"/>
  </w:num>
  <w:num w:numId="15">
    <w:abstractNumId w:val="20"/>
  </w:num>
  <w:num w:numId="16">
    <w:abstractNumId w:val="25"/>
  </w:num>
  <w:num w:numId="17">
    <w:abstractNumId w:val="26"/>
  </w:num>
  <w:num w:numId="18">
    <w:abstractNumId w:val="13"/>
  </w:num>
  <w:num w:numId="19">
    <w:abstractNumId w:val="38"/>
  </w:num>
  <w:num w:numId="20">
    <w:abstractNumId w:val="5"/>
  </w:num>
  <w:num w:numId="21">
    <w:abstractNumId w:val="12"/>
  </w:num>
  <w:num w:numId="22">
    <w:abstractNumId w:val="28"/>
  </w:num>
  <w:num w:numId="23">
    <w:abstractNumId w:val="14"/>
  </w:num>
  <w:num w:numId="24">
    <w:abstractNumId w:val="37"/>
  </w:num>
  <w:num w:numId="25">
    <w:abstractNumId w:val="27"/>
  </w:num>
  <w:num w:numId="26">
    <w:abstractNumId w:val="8"/>
  </w:num>
  <w:num w:numId="27">
    <w:abstractNumId w:val="23"/>
  </w:num>
  <w:num w:numId="28">
    <w:abstractNumId w:val="3"/>
  </w:num>
  <w:num w:numId="29">
    <w:abstractNumId w:val="17"/>
  </w:num>
  <w:num w:numId="30">
    <w:abstractNumId w:val="10"/>
  </w:num>
  <w:num w:numId="31">
    <w:abstractNumId w:val="34"/>
  </w:num>
  <w:num w:numId="32">
    <w:abstractNumId w:val="30"/>
  </w:num>
  <w:num w:numId="33">
    <w:abstractNumId w:val="29"/>
  </w:num>
  <w:num w:numId="34">
    <w:abstractNumId w:val="19"/>
  </w:num>
  <w:num w:numId="35">
    <w:abstractNumId w:val="1"/>
  </w:num>
  <w:num w:numId="36">
    <w:abstractNumId w:val="21"/>
  </w:num>
  <w:num w:numId="37">
    <w:abstractNumId w:val="7"/>
  </w:num>
  <w:num w:numId="38">
    <w:abstractNumId w:val="9"/>
  </w:num>
  <w:num w:numId="39">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65">
      <o:colormru v:ext="edit" colors="#0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22"/>
    <w:rsid w:val="00012329"/>
    <w:rsid w:val="00032A09"/>
    <w:rsid w:val="00035CBD"/>
    <w:rsid w:val="00042267"/>
    <w:rsid w:val="00042D24"/>
    <w:rsid w:val="0004509B"/>
    <w:rsid w:val="00061991"/>
    <w:rsid w:val="00083DD8"/>
    <w:rsid w:val="00085328"/>
    <w:rsid w:val="0009131C"/>
    <w:rsid w:val="000A091B"/>
    <w:rsid w:val="000B1CED"/>
    <w:rsid w:val="000C10DD"/>
    <w:rsid w:val="000E2B6F"/>
    <w:rsid w:val="000E5843"/>
    <w:rsid w:val="000E7DDC"/>
    <w:rsid w:val="000F7743"/>
    <w:rsid w:val="00100CEF"/>
    <w:rsid w:val="001031AB"/>
    <w:rsid w:val="0014783C"/>
    <w:rsid w:val="00150723"/>
    <w:rsid w:val="00160744"/>
    <w:rsid w:val="0016326C"/>
    <w:rsid w:val="00174C11"/>
    <w:rsid w:val="00177F34"/>
    <w:rsid w:val="0018219E"/>
    <w:rsid w:val="001B104E"/>
    <w:rsid w:val="001B4035"/>
    <w:rsid w:val="001C37D7"/>
    <w:rsid w:val="00226B69"/>
    <w:rsid w:val="00231554"/>
    <w:rsid w:val="00232A08"/>
    <w:rsid w:val="00236552"/>
    <w:rsid w:val="0024497D"/>
    <w:rsid w:val="00266740"/>
    <w:rsid w:val="002720D4"/>
    <w:rsid w:val="00272A23"/>
    <w:rsid w:val="00295748"/>
    <w:rsid w:val="002B3D2C"/>
    <w:rsid w:val="002B54C0"/>
    <w:rsid w:val="002C2485"/>
    <w:rsid w:val="002F3E20"/>
    <w:rsid w:val="003062F1"/>
    <w:rsid w:val="00311D83"/>
    <w:rsid w:val="00327727"/>
    <w:rsid w:val="00347167"/>
    <w:rsid w:val="003701EA"/>
    <w:rsid w:val="00382CA6"/>
    <w:rsid w:val="00390A84"/>
    <w:rsid w:val="00391F05"/>
    <w:rsid w:val="00397E58"/>
    <w:rsid w:val="003A5FF5"/>
    <w:rsid w:val="003D10A1"/>
    <w:rsid w:val="003E0774"/>
    <w:rsid w:val="003E2086"/>
    <w:rsid w:val="003F24A6"/>
    <w:rsid w:val="003F5EAC"/>
    <w:rsid w:val="004151C9"/>
    <w:rsid w:val="0045749B"/>
    <w:rsid w:val="004604DE"/>
    <w:rsid w:val="00472D3C"/>
    <w:rsid w:val="00475A34"/>
    <w:rsid w:val="00481896"/>
    <w:rsid w:val="00483D31"/>
    <w:rsid w:val="00491579"/>
    <w:rsid w:val="004A319D"/>
    <w:rsid w:val="004B7465"/>
    <w:rsid w:val="004B79A6"/>
    <w:rsid w:val="004C10B3"/>
    <w:rsid w:val="004D3E99"/>
    <w:rsid w:val="004E74F5"/>
    <w:rsid w:val="00500F07"/>
    <w:rsid w:val="005230B4"/>
    <w:rsid w:val="00537CB0"/>
    <w:rsid w:val="005442B8"/>
    <w:rsid w:val="005657BE"/>
    <w:rsid w:val="00584B07"/>
    <w:rsid w:val="005932CE"/>
    <w:rsid w:val="005B3E90"/>
    <w:rsid w:val="005B4682"/>
    <w:rsid w:val="005B5CBF"/>
    <w:rsid w:val="005D6130"/>
    <w:rsid w:val="005D7B3F"/>
    <w:rsid w:val="005E1368"/>
    <w:rsid w:val="005E1BCB"/>
    <w:rsid w:val="005F2E48"/>
    <w:rsid w:val="006113C7"/>
    <w:rsid w:val="00620B02"/>
    <w:rsid w:val="00633043"/>
    <w:rsid w:val="006412DA"/>
    <w:rsid w:val="0064563B"/>
    <w:rsid w:val="006600B4"/>
    <w:rsid w:val="00675240"/>
    <w:rsid w:val="00682DF5"/>
    <w:rsid w:val="006B4549"/>
    <w:rsid w:val="006C0D6D"/>
    <w:rsid w:val="006C1417"/>
    <w:rsid w:val="006E2564"/>
    <w:rsid w:val="006E6358"/>
    <w:rsid w:val="006F67C7"/>
    <w:rsid w:val="00710509"/>
    <w:rsid w:val="00712D58"/>
    <w:rsid w:val="007133BF"/>
    <w:rsid w:val="007364FD"/>
    <w:rsid w:val="00746AA8"/>
    <w:rsid w:val="00746BE9"/>
    <w:rsid w:val="00756BB0"/>
    <w:rsid w:val="00770925"/>
    <w:rsid w:val="0077558A"/>
    <w:rsid w:val="007852D8"/>
    <w:rsid w:val="007911F0"/>
    <w:rsid w:val="007A0322"/>
    <w:rsid w:val="007D5395"/>
    <w:rsid w:val="007E1D42"/>
    <w:rsid w:val="007E3669"/>
    <w:rsid w:val="007E5237"/>
    <w:rsid w:val="007F432B"/>
    <w:rsid w:val="00801395"/>
    <w:rsid w:val="00805F3D"/>
    <w:rsid w:val="00811EEB"/>
    <w:rsid w:val="00830AA0"/>
    <w:rsid w:val="00846531"/>
    <w:rsid w:val="00846D79"/>
    <w:rsid w:val="008801C3"/>
    <w:rsid w:val="00883303"/>
    <w:rsid w:val="0088727C"/>
    <w:rsid w:val="008A5376"/>
    <w:rsid w:val="008D1FE3"/>
    <w:rsid w:val="008D40BE"/>
    <w:rsid w:val="008F4744"/>
    <w:rsid w:val="00900A08"/>
    <w:rsid w:val="00900C30"/>
    <w:rsid w:val="00917E4E"/>
    <w:rsid w:val="00922B53"/>
    <w:rsid w:val="00935609"/>
    <w:rsid w:val="0096102A"/>
    <w:rsid w:val="0096590B"/>
    <w:rsid w:val="00980C72"/>
    <w:rsid w:val="00984E4E"/>
    <w:rsid w:val="009A069F"/>
    <w:rsid w:val="009D495B"/>
    <w:rsid w:val="009E22AF"/>
    <w:rsid w:val="009E6D8B"/>
    <w:rsid w:val="00A062B4"/>
    <w:rsid w:val="00A316DC"/>
    <w:rsid w:val="00A56D18"/>
    <w:rsid w:val="00A61F13"/>
    <w:rsid w:val="00A639FF"/>
    <w:rsid w:val="00A70D24"/>
    <w:rsid w:val="00A827CC"/>
    <w:rsid w:val="00AA29A7"/>
    <w:rsid w:val="00AA6469"/>
    <w:rsid w:val="00AD3096"/>
    <w:rsid w:val="00AE3974"/>
    <w:rsid w:val="00AF00CC"/>
    <w:rsid w:val="00AF5A35"/>
    <w:rsid w:val="00B30D93"/>
    <w:rsid w:val="00B42118"/>
    <w:rsid w:val="00B47ABD"/>
    <w:rsid w:val="00B55E61"/>
    <w:rsid w:val="00B61210"/>
    <w:rsid w:val="00B6326E"/>
    <w:rsid w:val="00B665B6"/>
    <w:rsid w:val="00B672D0"/>
    <w:rsid w:val="00B71CB9"/>
    <w:rsid w:val="00B71D14"/>
    <w:rsid w:val="00B7333A"/>
    <w:rsid w:val="00B744DA"/>
    <w:rsid w:val="00BA581C"/>
    <w:rsid w:val="00BB1006"/>
    <w:rsid w:val="00BC592C"/>
    <w:rsid w:val="00BD6FE7"/>
    <w:rsid w:val="00BF12EE"/>
    <w:rsid w:val="00BF5994"/>
    <w:rsid w:val="00C01BD2"/>
    <w:rsid w:val="00C02BEB"/>
    <w:rsid w:val="00C15083"/>
    <w:rsid w:val="00C2138E"/>
    <w:rsid w:val="00C34FB1"/>
    <w:rsid w:val="00C36E16"/>
    <w:rsid w:val="00C504EC"/>
    <w:rsid w:val="00C5665B"/>
    <w:rsid w:val="00C9797F"/>
    <w:rsid w:val="00CB0B3B"/>
    <w:rsid w:val="00CB40C6"/>
    <w:rsid w:val="00CD1F75"/>
    <w:rsid w:val="00CE1847"/>
    <w:rsid w:val="00CE70E8"/>
    <w:rsid w:val="00CF7488"/>
    <w:rsid w:val="00D000C4"/>
    <w:rsid w:val="00D02128"/>
    <w:rsid w:val="00D12D2A"/>
    <w:rsid w:val="00D31A62"/>
    <w:rsid w:val="00D35A23"/>
    <w:rsid w:val="00D862B7"/>
    <w:rsid w:val="00D95541"/>
    <w:rsid w:val="00DA02B4"/>
    <w:rsid w:val="00DA03E0"/>
    <w:rsid w:val="00DB0738"/>
    <w:rsid w:val="00DB5A38"/>
    <w:rsid w:val="00DF5A52"/>
    <w:rsid w:val="00E25358"/>
    <w:rsid w:val="00E51B01"/>
    <w:rsid w:val="00E76083"/>
    <w:rsid w:val="00E87897"/>
    <w:rsid w:val="00EA5A9C"/>
    <w:rsid w:val="00EE3468"/>
    <w:rsid w:val="00EE4C61"/>
    <w:rsid w:val="00F12098"/>
    <w:rsid w:val="00F456E1"/>
    <w:rsid w:val="00F57D32"/>
    <w:rsid w:val="00F913B3"/>
    <w:rsid w:val="00F951BD"/>
    <w:rsid w:val="00FA60F0"/>
    <w:rsid w:val="00FE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ru v:ext="edit" colors="#006"/>
    </o:shapedefaults>
    <o:shapelayout v:ext="edit">
      <o:idmap v:ext="edit" data="1"/>
    </o:shapelayout>
  </w:shapeDefaults>
  <w:decimalSymbol w:val="."/>
  <w:listSeparator w:val=","/>
  <w14:docId w14:val="3C31A21D"/>
  <w15:chartTrackingRefBased/>
  <w15:docId w15:val="{D2C10490-FFFA-41B2-B01A-3AA4A000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MainHeading,H1"/>
    <w:basedOn w:val="Normal"/>
    <w:next w:val="Normal"/>
    <w:link w:val="Heading1Char"/>
    <w:qFormat/>
    <w:rsid w:val="00C5665B"/>
    <w:pPr>
      <w:keepNext/>
      <w:numPr>
        <w:numId w:val="4"/>
      </w:numPr>
      <w:tabs>
        <w:tab w:val="left" w:pos="360"/>
      </w:tabs>
      <w:spacing w:before="240" w:after="60"/>
      <w:outlineLvl w:val="0"/>
    </w:pPr>
    <w:rPr>
      <w:rFonts w:ascii="Times New Roman" w:eastAsia="Times New Roman" w:hAnsi="Times New Roman" w:cs="Arial"/>
      <w:b/>
      <w:bCs/>
      <w:spacing w:val="-5"/>
      <w:kern w:val="32"/>
      <w:sz w:val="32"/>
      <w:szCs w:val="32"/>
    </w:rPr>
  </w:style>
  <w:style w:type="paragraph" w:styleId="Heading2">
    <w:name w:val="heading 2"/>
    <w:basedOn w:val="Footer"/>
    <w:next w:val="Normal"/>
    <w:link w:val="Heading2Char"/>
    <w:qFormat/>
    <w:rsid w:val="00C5665B"/>
    <w:pPr>
      <w:numPr>
        <w:ilvl w:val="1"/>
        <w:numId w:val="4"/>
      </w:numPr>
      <w:tabs>
        <w:tab w:val="clear" w:pos="4680"/>
        <w:tab w:val="clear" w:pos="9360"/>
        <w:tab w:val="center" w:pos="4320"/>
        <w:tab w:val="right" w:pos="8640"/>
      </w:tabs>
      <w:outlineLvl w:val="1"/>
    </w:pPr>
    <w:rPr>
      <w:rFonts w:ascii="Times New Roman" w:eastAsia="Times New Roman" w:hAnsi="Times New Roman" w:cs="Times New Roman"/>
      <w:b/>
      <w:spacing w:val="-5"/>
      <w:sz w:val="24"/>
      <w:szCs w:val="20"/>
    </w:rPr>
  </w:style>
  <w:style w:type="paragraph" w:styleId="Heading3">
    <w:name w:val="heading 3"/>
    <w:basedOn w:val="Heading2"/>
    <w:next w:val="Normal"/>
    <w:link w:val="Heading3Char"/>
    <w:qFormat/>
    <w:rsid w:val="00C5665B"/>
    <w:pPr>
      <w:numPr>
        <w:ilvl w:val="2"/>
      </w:numPr>
      <w:outlineLvl w:val="2"/>
    </w:pPr>
  </w:style>
  <w:style w:type="paragraph" w:styleId="Heading4">
    <w:name w:val="heading 4"/>
    <w:aliases w:val="h4"/>
    <w:basedOn w:val="Heading3"/>
    <w:next w:val="Normal"/>
    <w:link w:val="Heading4Char"/>
    <w:qFormat/>
    <w:rsid w:val="00C5665B"/>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MainHeading Char,H1 Char"/>
    <w:basedOn w:val="DefaultParagraphFont"/>
    <w:link w:val="Heading1"/>
    <w:rsid w:val="00C5665B"/>
    <w:rPr>
      <w:rFonts w:ascii="Times New Roman" w:eastAsia="Times New Roman" w:hAnsi="Times New Roman" w:cs="Arial"/>
      <w:b/>
      <w:bCs/>
      <w:spacing w:val="-5"/>
      <w:kern w:val="32"/>
      <w:sz w:val="32"/>
      <w:szCs w:val="32"/>
    </w:rPr>
  </w:style>
  <w:style w:type="character" w:customStyle="1" w:styleId="Heading2Char">
    <w:name w:val="Heading 2 Char"/>
    <w:basedOn w:val="DefaultParagraphFont"/>
    <w:link w:val="Heading2"/>
    <w:rsid w:val="00C5665B"/>
    <w:rPr>
      <w:rFonts w:ascii="Times New Roman" w:eastAsia="Times New Roman" w:hAnsi="Times New Roman" w:cs="Times New Roman"/>
      <w:b/>
      <w:spacing w:val="-5"/>
      <w:sz w:val="24"/>
      <w:szCs w:val="20"/>
    </w:rPr>
  </w:style>
  <w:style w:type="character" w:customStyle="1" w:styleId="Heading3Char">
    <w:name w:val="Heading 3 Char"/>
    <w:basedOn w:val="DefaultParagraphFont"/>
    <w:link w:val="Heading3"/>
    <w:rsid w:val="00C5665B"/>
    <w:rPr>
      <w:rFonts w:ascii="Times New Roman" w:eastAsia="Times New Roman" w:hAnsi="Times New Roman" w:cs="Times New Roman"/>
      <w:b/>
      <w:spacing w:val="-5"/>
      <w:sz w:val="24"/>
      <w:szCs w:val="20"/>
    </w:rPr>
  </w:style>
  <w:style w:type="character" w:customStyle="1" w:styleId="Heading4Char">
    <w:name w:val="Heading 4 Char"/>
    <w:aliases w:val="h4 Char"/>
    <w:basedOn w:val="DefaultParagraphFont"/>
    <w:link w:val="Heading4"/>
    <w:rsid w:val="00C5665B"/>
    <w:rPr>
      <w:rFonts w:ascii="Times New Roman" w:eastAsia="Times New Roman" w:hAnsi="Times New Roman" w:cs="Times New Roman"/>
      <w:b/>
      <w:spacing w:val="-5"/>
      <w:sz w:val="24"/>
      <w:szCs w:val="20"/>
    </w:rPr>
  </w:style>
  <w:style w:type="paragraph" w:styleId="BalloonText">
    <w:name w:val="Balloon Text"/>
    <w:basedOn w:val="Normal"/>
    <w:link w:val="BalloonTextChar"/>
    <w:uiPriority w:val="99"/>
    <w:semiHidden/>
    <w:unhideWhenUsed/>
    <w:rsid w:val="00C56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5B"/>
    <w:rPr>
      <w:rFonts w:ascii="Segoe UI" w:hAnsi="Segoe UI" w:cs="Segoe UI"/>
      <w:sz w:val="18"/>
      <w:szCs w:val="18"/>
    </w:rPr>
  </w:style>
  <w:style w:type="paragraph" w:styleId="ListParagraph">
    <w:name w:val="List Paragraph"/>
    <w:basedOn w:val="Normal"/>
    <w:link w:val="ListParagraphChar"/>
    <w:uiPriority w:val="34"/>
    <w:qFormat/>
    <w:rsid w:val="00C5665B"/>
    <w:pPr>
      <w:ind w:left="720"/>
      <w:contextualSpacing/>
    </w:pPr>
  </w:style>
  <w:style w:type="character" w:customStyle="1" w:styleId="ListParagraphChar">
    <w:name w:val="List Paragraph Char"/>
    <w:link w:val="ListParagraph"/>
    <w:uiPriority w:val="34"/>
    <w:rsid w:val="00C5665B"/>
  </w:style>
  <w:style w:type="paragraph" w:styleId="Header">
    <w:name w:val="header"/>
    <w:basedOn w:val="Normal"/>
    <w:link w:val="HeaderChar"/>
    <w:uiPriority w:val="99"/>
    <w:unhideWhenUsed/>
    <w:rsid w:val="00C5665B"/>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C5665B"/>
    <w:rPr>
      <w:rFonts w:ascii="Calibri" w:eastAsia="Calibri" w:hAnsi="Calibri" w:cs="Times New Roman"/>
    </w:rPr>
  </w:style>
  <w:style w:type="paragraph" w:styleId="BodyText">
    <w:name w:val="Body Text"/>
    <w:basedOn w:val="Normal"/>
    <w:link w:val="BodyTextChar"/>
    <w:unhideWhenUsed/>
    <w:rsid w:val="00C5665B"/>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C5665B"/>
    <w:rPr>
      <w:rFonts w:ascii="Calibri" w:eastAsia="Calibri" w:hAnsi="Calibri" w:cs="Times New Roman"/>
    </w:rPr>
  </w:style>
  <w:style w:type="paragraph" w:styleId="NoSpacing">
    <w:name w:val="No Spacing"/>
    <w:link w:val="NoSpacingChar"/>
    <w:uiPriority w:val="1"/>
    <w:qFormat/>
    <w:rsid w:val="00C5665B"/>
    <w:rPr>
      <w:rFonts w:ascii="Calibri" w:eastAsia="Calibri" w:hAnsi="Calibri" w:cs="Times New Roman"/>
    </w:rPr>
  </w:style>
  <w:style w:type="paragraph" w:styleId="Footer">
    <w:name w:val="footer"/>
    <w:basedOn w:val="Normal"/>
    <w:link w:val="FooterChar"/>
    <w:uiPriority w:val="99"/>
    <w:unhideWhenUsed/>
    <w:rsid w:val="00C5665B"/>
    <w:pPr>
      <w:tabs>
        <w:tab w:val="center" w:pos="4680"/>
        <w:tab w:val="right" w:pos="9360"/>
      </w:tabs>
    </w:pPr>
  </w:style>
  <w:style w:type="character" w:customStyle="1" w:styleId="FooterChar">
    <w:name w:val="Footer Char"/>
    <w:basedOn w:val="DefaultParagraphFont"/>
    <w:link w:val="Footer"/>
    <w:uiPriority w:val="99"/>
    <w:rsid w:val="00C5665B"/>
  </w:style>
  <w:style w:type="character" w:styleId="CommentReference">
    <w:name w:val="annotation reference"/>
    <w:basedOn w:val="DefaultParagraphFont"/>
    <w:uiPriority w:val="99"/>
    <w:semiHidden/>
    <w:unhideWhenUsed/>
    <w:rsid w:val="00C5665B"/>
    <w:rPr>
      <w:sz w:val="16"/>
      <w:szCs w:val="16"/>
    </w:rPr>
  </w:style>
  <w:style w:type="paragraph" w:styleId="CommentText">
    <w:name w:val="annotation text"/>
    <w:basedOn w:val="Normal"/>
    <w:link w:val="CommentTextChar"/>
    <w:uiPriority w:val="99"/>
    <w:semiHidden/>
    <w:unhideWhenUsed/>
    <w:rsid w:val="00C5665B"/>
    <w:rPr>
      <w:sz w:val="20"/>
      <w:szCs w:val="20"/>
    </w:rPr>
  </w:style>
  <w:style w:type="character" w:customStyle="1" w:styleId="CommentTextChar">
    <w:name w:val="Comment Text Char"/>
    <w:basedOn w:val="DefaultParagraphFont"/>
    <w:link w:val="CommentText"/>
    <w:uiPriority w:val="99"/>
    <w:semiHidden/>
    <w:rsid w:val="00C5665B"/>
    <w:rPr>
      <w:sz w:val="20"/>
      <w:szCs w:val="20"/>
    </w:rPr>
  </w:style>
  <w:style w:type="paragraph" w:styleId="CommentSubject">
    <w:name w:val="annotation subject"/>
    <w:basedOn w:val="CommentText"/>
    <w:next w:val="CommentText"/>
    <w:link w:val="CommentSubjectChar"/>
    <w:uiPriority w:val="99"/>
    <w:semiHidden/>
    <w:unhideWhenUsed/>
    <w:rsid w:val="00C5665B"/>
    <w:rPr>
      <w:b/>
      <w:bCs/>
    </w:rPr>
  </w:style>
  <w:style w:type="character" w:customStyle="1" w:styleId="CommentSubjectChar">
    <w:name w:val="Comment Subject Char"/>
    <w:basedOn w:val="CommentTextChar"/>
    <w:link w:val="CommentSubject"/>
    <w:uiPriority w:val="99"/>
    <w:semiHidden/>
    <w:rsid w:val="00C5665B"/>
    <w:rPr>
      <w:b/>
      <w:bCs/>
      <w:sz w:val="20"/>
      <w:szCs w:val="20"/>
    </w:rPr>
  </w:style>
  <w:style w:type="paragraph" w:styleId="FootnoteText">
    <w:name w:val="footnote text"/>
    <w:basedOn w:val="Normal"/>
    <w:link w:val="FootnoteTextChar"/>
    <w:unhideWhenUsed/>
    <w:rsid w:val="00C5665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5665B"/>
    <w:rPr>
      <w:rFonts w:ascii="Times New Roman" w:eastAsia="Times New Roman" w:hAnsi="Times New Roman" w:cs="Times New Roman"/>
      <w:sz w:val="20"/>
      <w:szCs w:val="20"/>
    </w:rPr>
  </w:style>
  <w:style w:type="paragraph" w:styleId="Revision">
    <w:name w:val="Revision"/>
    <w:hidden/>
    <w:uiPriority w:val="99"/>
    <w:semiHidden/>
    <w:rsid w:val="00C5665B"/>
  </w:style>
  <w:style w:type="character" w:styleId="Hyperlink">
    <w:name w:val="Hyperlink"/>
    <w:basedOn w:val="DefaultParagraphFont"/>
    <w:unhideWhenUsed/>
    <w:rsid w:val="00C5665B"/>
    <w:rPr>
      <w:color w:val="0000FF"/>
      <w:u w:val="single"/>
    </w:rPr>
  </w:style>
  <w:style w:type="paragraph" w:customStyle="1" w:styleId="Default">
    <w:name w:val="Default"/>
    <w:rsid w:val="00C5665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5665B"/>
  </w:style>
  <w:style w:type="paragraph" w:styleId="BodyTextIndent">
    <w:name w:val="Body Text Indent"/>
    <w:basedOn w:val="Normal"/>
    <w:link w:val="BodyTextIndentChar"/>
    <w:uiPriority w:val="99"/>
    <w:semiHidden/>
    <w:unhideWhenUsed/>
    <w:rsid w:val="00C5665B"/>
    <w:pPr>
      <w:spacing w:after="120"/>
      <w:ind w:left="360"/>
    </w:pPr>
    <w:rPr>
      <w:rFonts w:ascii="Calibri" w:hAnsi="Calibri" w:cs="Times New Roman"/>
    </w:rPr>
  </w:style>
  <w:style w:type="character" w:customStyle="1" w:styleId="BodyTextIndentChar">
    <w:name w:val="Body Text Indent Char"/>
    <w:basedOn w:val="DefaultParagraphFont"/>
    <w:link w:val="BodyTextIndent"/>
    <w:uiPriority w:val="99"/>
    <w:semiHidden/>
    <w:rsid w:val="00C5665B"/>
    <w:rPr>
      <w:rFonts w:ascii="Calibri" w:hAnsi="Calibri" w:cs="Times New Roman"/>
    </w:rPr>
  </w:style>
  <w:style w:type="paragraph" w:styleId="BodyText3">
    <w:name w:val="Body Text 3"/>
    <w:basedOn w:val="Normal"/>
    <w:link w:val="BodyText3Char"/>
    <w:uiPriority w:val="99"/>
    <w:unhideWhenUsed/>
    <w:rsid w:val="00C5665B"/>
    <w:pPr>
      <w:spacing w:after="120"/>
    </w:pPr>
    <w:rPr>
      <w:rFonts w:ascii="Calibri" w:hAnsi="Calibri" w:cs="Times New Roman"/>
      <w:sz w:val="16"/>
      <w:szCs w:val="16"/>
    </w:rPr>
  </w:style>
  <w:style w:type="character" w:customStyle="1" w:styleId="BodyText3Char">
    <w:name w:val="Body Text 3 Char"/>
    <w:basedOn w:val="DefaultParagraphFont"/>
    <w:link w:val="BodyText3"/>
    <w:uiPriority w:val="99"/>
    <w:rsid w:val="00C5665B"/>
    <w:rPr>
      <w:rFonts w:ascii="Calibri" w:hAnsi="Calibri" w:cs="Times New Roman"/>
      <w:sz w:val="16"/>
      <w:szCs w:val="16"/>
    </w:rPr>
  </w:style>
  <w:style w:type="character" w:styleId="FollowedHyperlink">
    <w:name w:val="FollowedHyperlink"/>
    <w:basedOn w:val="DefaultParagraphFont"/>
    <w:uiPriority w:val="99"/>
    <w:semiHidden/>
    <w:unhideWhenUsed/>
    <w:rsid w:val="00C5665B"/>
    <w:rPr>
      <w:color w:val="FFFFFF" w:themeColor="followedHyperlink"/>
      <w:u w:val="single"/>
    </w:rPr>
  </w:style>
  <w:style w:type="paragraph" w:styleId="BodyText2">
    <w:name w:val="Body Text 2"/>
    <w:basedOn w:val="Normal"/>
    <w:link w:val="BodyText2Char"/>
    <w:uiPriority w:val="99"/>
    <w:semiHidden/>
    <w:unhideWhenUsed/>
    <w:rsid w:val="006F67C7"/>
    <w:pPr>
      <w:spacing w:after="120" w:line="480" w:lineRule="auto"/>
    </w:pPr>
  </w:style>
  <w:style w:type="character" w:customStyle="1" w:styleId="BodyText2Char">
    <w:name w:val="Body Text 2 Char"/>
    <w:basedOn w:val="DefaultParagraphFont"/>
    <w:link w:val="BodyText2"/>
    <w:uiPriority w:val="99"/>
    <w:semiHidden/>
    <w:rsid w:val="006F67C7"/>
  </w:style>
  <w:style w:type="paragraph" w:customStyle="1" w:styleId="RFPNormal">
    <w:name w:val="RFPNormal"/>
    <w:basedOn w:val="Normal"/>
    <w:link w:val="RFPNormalChar"/>
    <w:rsid w:val="006F67C7"/>
    <w:rPr>
      <w:rFonts w:ascii="Times New Roman" w:eastAsia="Times New Roman" w:hAnsi="Times New Roman" w:cs="Times New Roman"/>
      <w:color w:val="000000"/>
      <w:sz w:val="20"/>
      <w:szCs w:val="20"/>
    </w:rPr>
  </w:style>
  <w:style w:type="character" w:customStyle="1" w:styleId="RFPNormalChar">
    <w:name w:val="RFPNormal Char"/>
    <w:basedOn w:val="DefaultParagraphFont"/>
    <w:link w:val="RFPNormal"/>
    <w:rsid w:val="006F67C7"/>
    <w:rPr>
      <w:rFonts w:ascii="Times New Roman" w:eastAsia="Times New Roman" w:hAnsi="Times New Roman" w:cs="Times New Roman"/>
      <w:color w:val="000000"/>
      <w:sz w:val="20"/>
      <w:szCs w:val="20"/>
    </w:rPr>
  </w:style>
  <w:style w:type="character" w:customStyle="1" w:styleId="NoSpacingChar">
    <w:name w:val="No Spacing Char"/>
    <w:basedOn w:val="DefaultParagraphFont"/>
    <w:link w:val="NoSpacing"/>
    <w:uiPriority w:val="1"/>
    <w:rsid w:val="00100CEF"/>
    <w:rPr>
      <w:rFonts w:ascii="Calibri" w:eastAsia="Calibri" w:hAnsi="Calibri" w:cs="Times New Roman"/>
    </w:rPr>
  </w:style>
  <w:style w:type="paragraph" w:styleId="Title">
    <w:name w:val="Title"/>
    <w:basedOn w:val="Normal"/>
    <w:link w:val="TitleChar"/>
    <w:qFormat/>
    <w:rsid w:val="009A069F"/>
    <w:pPr>
      <w:pBdr>
        <w:top w:val="single" w:sz="4" w:space="1" w:color="auto"/>
        <w:bottom w:val="single" w:sz="4" w:space="1" w:color="auto"/>
      </w:pBdr>
      <w:jc w:val="center"/>
    </w:pPr>
    <w:rPr>
      <w:rFonts w:ascii="Century Gothic" w:eastAsia="Times New Roman" w:hAnsi="Century Gothic" w:cs="Times New Roman"/>
      <w:b/>
      <w:bCs/>
      <w:sz w:val="24"/>
      <w:szCs w:val="24"/>
      <w:lang w:val="x-none" w:eastAsia="x-none"/>
    </w:rPr>
  </w:style>
  <w:style w:type="character" w:customStyle="1" w:styleId="TitleChar">
    <w:name w:val="Title Char"/>
    <w:basedOn w:val="DefaultParagraphFont"/>
    <w:link w:val="Title"/>
    <w:rsid w:val="009A069F"/>
    <w:rPr>
      <w:rFonts w:ascii="Century Gothic" w:eastAsia="Times New Roman" w:hAnsi="Century Gothic" w:cs="Times New Roman"/>
      <w:b/>
      <w:bCs/>
      <w:sz w:val="24"/>
      <w:szCs w:val="24"/>
      <w:lang w:val="x-none" w:eastAsia="x-none"/>
    </w:rPr>
  </w:style>
  <w:style w:type="paragraph" w:styleId="NormalWeb">
    <w:name w:val="Normal (Web)"/>
    <w:basedOn w:val="Normal"/>
    <w:uiPriority w:val="99"/>
    <w:unhideWhenUsed/>
    <w:rsid w:val="009A069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71A2B6"/>
      </a:accent1>
      <a:accent2>
        <a:srgbClr val="8F99AE"/>
      </a:accent2>
      <a:accent3>
        <a:srgbClr val="60B2E5"/>
      </a:accent3>
      <a:accent4>
        <a:srgbClr val="71A2B6"/>
      </a:accent4>
      <a:accent5>
        <a:srgbClr val="982649"/>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5C60C-0250-4E0C-944A-4BC6985A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Source Selection Plan</dc:subject>
  <dc:creator>Center for Procurement Excellence</dc:creator>
  <cp:keywords/>
  <dc:description/>
  <cp:lastModifiedBy>Amy Wright-Sawyer</cp:lastModifiedBy>
  <cp:revision>16</cp:revision>
  <cp:lastPrinted>2019-03-07T16:06:00Z</cp:lastPrinted>
  <dcterms:created xsi:type="dcterms:W3CDTF">2020-09-15T17:21:00Z</dcterms:created>
  <dcterms:modified xsi:type="dcterms:W3CDTF">2020-09-17T19:09:00Z</dcterms:modified>
</cp:coreProperties>
</file>